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entelstinklelis"/>
        <w:tblW w:w="0" w:type="auto"/>
        <w:tblInd w:w="38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5383"/>
      </w:tblGrid>
      <w:tr w:rsidR="00F21CA4" w:rsidRPr="00A643DA" w14:paraId="3CD8127B" w14:textId="77777777" w:rsidTr="00FD49B2">
        <w:tc>
          <w:tcPr>
            <w:tcW w:w="360" w:type="dxa"/>
          </w:tcPr>
          <w:p w14:paraId="6D928F14" w14:textId="7200C984" w:rsidR="00F21CA4" w:rsidRPr="00A643DA" w:rsidRDefault="00F21CA4" w:rsidP="008E4822">
            <w:pPr>
              <w:ind w:right="15"/>
              <w:rPr>
                <w:lang w:val="lt-LT"/>
              </w:rPr>
            </w:pPr>
          </w:p>
        </w:tc>
        <w:tc>
          <w:tcPr>
            <w:tcW w:w="5383" w:type="dxa"/>
          </w:tcPr>
          <w:p w14:paraId="2A87F53E" w14:textId="574CFEF5" w:rsidR="00F21CA4" w:rsidRPr="00A643DA" w:rsidRDefault="00F21CA4" w:rsidP="00F80F28">
            <w:pPr>
              <w:ind w:right="15"/>
              <w:rPr>
                <w:lang w:val="lt-LT"/>
              </w:rPr>
            </w:pPr>
            <w:r w:rsidRPr="00A643DA">
              <w:rPr>
                <w:lang w:val="lt-LT"/>
              </w:rPr>
              <w:t xml:space="preserve">Civilinė byla Nr. </w:t>
            </w:r>
            <w:r w:rsidR="00B42AAF" w:rsidRPr="00A643DA">
              <w:rPr>
                <w:lang w:val="lt-LT"/>
              </w:rPr>
              <w:t>e2A-</w:t>
            </w:r>
            <w:r w:rsidR="006B009D" w:rsidRPr="00A643DA">
              <w:rPr>
                <w:lang w:val="lt-LT"/>
              </w:rPr>
              <w:t>263</w:t>
            </w:r>
            <w:r w:rsidR="00B42AAF" w:rsidRPr="00A643DA">
              <w:rPr>
                <w:lang w:val="lt-LT"/>
              </w:rPr>
              <w:t>-569/202</w:t>
            </w:r>
            <w:r w:rsidR="005152D1" w:rsidRPr="00A643DA">
              <w:rPr>
                <w:lang w:val="lt-LT"/>
              </w:rPr>
              <w:t>6</w:t>
            </w:r>
          </w:p>
        </w:tc>
      </w:tr>
      <w:tr w:rsidR="00F21CA4" w:rsidRPr="00A643DA" w14:paraId="4C1EAB52" w14:textId="77777777" w:rsidTr="00FD49B2">
        <w:tc>
          <w:tcPr>
            <w:tcW w:w="360" w:type="dxa"/>
          </w:tcPr>
          <w:p w14:paraId="4849D30C" w14:textId="77777777" w:rsidR="00F21CA4" w:rsidRPr="00A643DA" w:rsidRDefault="00F21CA4" w:rsidP="008E4822">
            <w:pPr>
              <w:ind w:right="15"/>
              <w:rPr>
                <w:lang w:val="lt-LT"/>
              </w:rPr>
            </w:pPr>
          </w:p>
        </w:tc>
        <w:tc>
          <w:tcPr>
            <w:tcW w:w="5383" w:type="dxa"/>
          </w:tcPr>
          <w:p w14:paraId="53324F72" w14:textId="24249CC5" w:rsidR="00F21CA4" w:rsidRPr="00A643DA" w:rsidRDefault="00F21CA4" w:rsidP="00611A8C">
            <w:pPr>
              <w:ind w:right="15"/>
              <w:rPr>
                <w:lang w:val="lt-LT"/>
              </w:rPr>
            </w:pPr>
            <w:r w:rsidRPr="00A643DA">
              <w:rPr>
                <w:lang w:val="lt-LT"/>
              </w:rPr>
              <w:t xml:space="preserve">Teisminio proceso Nr. </w:t>
            </w:r>
            <w:r w:rsidR="006B009D" w:rsidRPr="00A643DA">
              <w:rPr>
                <w:lang w:val="lt-LT"/>
              </w:rPr>
              <w:t>2-52-3-00685-2025-0</w:t>
            </w:r>
          </w:p>
        </w:tc>
      </w:tr>
      <w:tr w:rsidR="00F21CA4" w:rsidRPr="00A643DA" w14:paraId="3B44B86A" w14:textId="77777777" w:rsidTr="00FD49B2">
        <w:tc>
          <w:tcPr>
            <w:tcW w:w="360" w:type="dxa"/>
          </w:tcPr>
          <w:p w14:paraId="4F9F39A3" w14:textId="77777777" w:rsidR="00F21CA4" w:rsidRPr="00A643DA" w:rsidRDefault="00F21CA4" w:rsidP="008E4822">
            <w:pPr>
              <w:ind w:right="15"/>
              <w:rPr>
                <w:lang w:val="lt-LT"/>
              </w:rPr>
            </w:pPr>
          </w:p>
        </w:tc>
        <w:tc>
          <w:tcPr>
            <w:tcW w:w="5383" w:type="dxa"/>
          </w:tcPr>
          <w:p w14:paraId="2A72FBAE" w14:textId="5E0E3FF6" w:rsidR="00F70E6E" w:rsidRDefault="00F21CA4" w:rsidP="00867631">
            <w:pPr>
              <w:ind w:right="15"/>
            </w:pPr>
            <w:r w:rsidRPr="00A643DA">
              <w:rPr>
                <w:lang w:val="lt-LT"/>
              </w:rPr>
              <w:t xml:space="preserve">Procesinio </w:t>
            </w:r>
            <w:r w:rsidR="004E6464" w:rsidRPr="00A643DA">
              <w:rPr>
                <w:lang w:val="lt-LT"/>
              </w:rPr>
              <w:t>sprendimo kategorij</w:t>
            </w:r>
            <w:r w:rsidR="00730DE4" w:rsidRPr="00A643DA">
              <w:rPr>
                <w:lang w:val="lt-LT"/>
              </w:rPr>
              <w:t>os:</w:t>
            </w:r>
            <w:r w:rsidR="00EA1913" w:rsidRPr="00A643DA">
              <w:t xml:space="preserve"> </w:t>
            </w:r>
            <w:r w:rsidR="001409E0" w:rsidRPr="00A643DA">
              <w:t xml:space="preserve"> </w:t>
            </w:r>
            <w:r w:rsidR="000E2118" w:rsidRPr="00A643DA">
              <w:t>2.6.8.9; 2.6.8.11.1; 3.1.7.6; 3.3.1.19.1.</w:t>
            </w:r>
          </w:p>
          <w:p w14:paraId="0CDC251B" w14:textId="07B942E6" w:rsidR="00611A8C" w:rsidRPr="00A643DA" w:rsidRDefault="00611A8C" w:rsidP="00611A8C">
            <w:pPr>
              <w:ind w:right="15"/>
              <w:jc w:val="right"/>
              <w:rPr>
                <w:lang w:val="lt-LT"/>
              </w:rPr>
            </w:pPr>
            <w:r w:rsidRPr="00611A8C">
              <w:rPr>
                <w:lang w:val="lt-LT"/>
              </w:rPr>
              <w:t>(S)</w:t>
            </w:r>
          </w:p>
          <w:p w14:paraId="182E1768" w14:textId="77777777" w:rsidR="00E44D5C" w:rsidRPr="00A643DA" w:rsidRDefault="00E44D5C" w:rsidP="005F609A">
            <w:pPr>
              <w:ind w:right="15"/>
              <w:rPr>
                <w:lang w:val="lt-LT"/>
              </w:rPr>
            </w:pPr>
          </w:p>
        </w:tc>
      </w:tr>
    </w:tbl>
    <w:bookmarkStart w:id="0" w:name="_MON_1519457170"/>
    <w:bookmarkEnd w:id="0"/>
    <w:p w14:paraId="566386DC" w14:textId="77777777" w:rsidR="0054300B" w:rsidRPr="00A643DA" w:rsidRDefault="00D27277" w:rsidP="0054300B">
      <w:pPr>
        <w:ind w:right="2"/>
        <w:jc w:val="center"/>
        <w:rPr>
          <w:lang w:val="lt-LT"/>
        </w:rPr>
      </w:pPr>
      <w:r w:rsidRPr="00A643DA">
        <w:rPr>
          <w:lang w:val="lt-LT"/>
        </w:rPr>
        <w:object w:dxaOrig="1740" w:dyaOrig="1560" w14:anchorId="0DC2B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pt" o:ole="">
            <v:imagedata r:id="rId8" o:title="" cropbottom="12405f" cropleft="8858f" cropright="3536f"/>
          </v:shape>
          <o:OLEObject Type="Embed" ProgID="Word.Picture.8" ShapeID="_x0000_i1025" DrawAspect="Content" ObjectID="_1854773989" r:id="rId9"/>
        </w:object>
      </w:r>
    </w:p>
    <w:p w14:paraId="43398348" w14:textId="77777777" w:rsidR="00625455" w:rsidRPr="00A643DA" w:rsidRDefault="00625455" w:rsidP="0054300B">
      <w:pPr>
        <w:ind w:right="2"/>
        <w:jc w:val="center"/>
        <w:rPr>
          <w:lang w:val="lt-LT"/>
        </w:rPr>
      </w:pPr>
    </w:p>
    <w:p w14:paraId="106E4770" w14:textId="77777777" w:rsidR="0054300B" w:rsidRPr="00A643DA" w:rsidRDefault="00084A11" w:rsidP="00A82582">
      <w:pPr>
        <w:ind w:right="2"/>
        <w:jc w:val="center"/>
        <w:rPr>
          <w:b/>
          <w:sz w:val="28"/>
          <w:szCs w:val="28"/>
          <w:lang w:val="lt-LT"/>
        </w:rPr>
      </w:pPr>
      <w:r w:rsidRPr="00A643DA">
        <w:rPr>
          <w:b/>
          <w:sz w:val="28"/>
          <w:szCs w:val="28"/>
          <w:lang w:val="lt-LT"/>
        </w:rPr>
        <w:t>ŠIAULIŲ</w:t>
      </w:r>
      <w:r w:rsidR="0054300B" w:rsidRPr="00A643DA">
        <w:rPr>
          <w:b/>
          <w:sz w:val="28"/>
          <w:szCs w:val="28"/>
          <w:lang w:val="lt-LT"/>
        </w:rPr>
        <w:t xml:space="preserve"> APYGARDOS TEISMAS</w:t>
      </w:r>
    </w:p>
    <w:p w14:paraId="71B744D6" w14:textId="77777777" w:rsidR="00015324" w:rsidRPr="00A643DA" w:rsidRDefault="00015324" w:rsidP="00A82582">
      <w:pPr>
        <w:ind w:right="2"/>
        <w:jc w:val="center"/>
        <w:rPr>
          <w:b/>
          <w:sz w:val="26"/>
          <w:szCs w:val="26"/>
          <w:lang w:val="lt-LT"/>
        </w:rPr>
      </w:pPr>
    </w:p>
    <w:p w14:paraId="1ED8CBF1" w14:textId="637180CE" w:rsidR="0054300B" w:rsidRPr="00A643DA" w:rsidRDefault="00D65D2F" w:rsidP="0054300B">
      <w:pPr>
        <w:pStyle w:val="Antrat2"/>
        <w:ind w:right="2"/>
        <w:rPr>
          <w:sz w:val="28"/>
          <w:szCs w:val="28"/>
        </w:rPr>
      </w:pPr>
      <w:r w:rsidRPr="00A643DA">
        <w:rPr>
          <w:sz w:val="28"/>
          <w:szCs w:val="28"/>
        </w:rPr>
        <w:t>NUTARTIS</w:t>
      </w:r>
    </w:p>
    <w:p w14:paraId="7E149C50" w14:textId="77777777" w:rsidR="0054300B" w:rsidRPr="00A643DA" w:rsidRDefault="0054300B" w:rsidP="0054300B">
      <w:pPr>
        <w:pStyle w:val="Antrat3"/>
        <w:ind w:right="2"/>
        <w:rPr>
          <w:szCs w:val="24"/>
        </w:rPr>
      </w:pPr>
      <w:r w:rsidRPr="00A643DA">
        <w:rPr>
          <w:szCs w:val="24"/>
        </w:rPr>
        <w:t>LIETUVOS RESPUBLIKOS VARDU</w:t>
      </w:r>
    </w:p>
    <w:p w14:paraId="77BD9901" w14:textId="77777777" w:rsidR="0054300B" w:rsidRPr="00A643DA" w:rsidRDefault="0054300B" w:rsidP="0054300B">
      <w:pPr>
        <w:rPr>
          <w:lang w:val="lt-LT"/>
        </w:rPr>
      </w:pPr>
    </w:p>
    <w:p w14:paraId="3FA3A397" w14:textId="7C2A4F50" w:rsidR="0054300B" w:rsidRPr="00A643DA" w:rsidRDefault="005031CD" w:rsidP="0054300B">
      <w:pPr>
        <w:tabs>
          <w:tab w:val="left" w:pos="9923"/>
        </w:tabs>
        <w:ind w:right="2"/>
        <w:jc w:val="center"/>
        <w:rPr>
          <w:lang w:val="lt-LT"/>
        </w:rPr>
      </w:pPr>
      <w:r w:rsidRPr="00A643DA">
        <w:rPr>
          <w:lang w:val="lt-LT"/>
        </w:rPr>
        <w:t>20</w:t>
      </w:r>
      <w:r w:rsidR="00645660" w:rsidRPr="00A643DA">
        <w:rPr>
          <w:lang w:val="lt-LT"/>
        </w:rPr>
        <w:t>2</w:t>
      </w:r>
      <w:r w:rsidR="00793D86" w:rsidRPr="00A643DA">
        <w:rPr>
          <w:lang w:val="lt-LT"/>
        </w:rPr>
        <w:t>6</w:t>
      </w:r>
      <w:r w:rsidR="0034552B" w:rsidRPr="00A643DA">
        <w:rPr>
          <w:lang w:val="lt-LT"/>
        </w:rPr>
        <w:t xml:space="preserve"> m</w:t>
      </w:r>
      <w:r w:rsidR="00DA09A6" w:rsidRPr="00A643DA">
        <w:rPr>
          <w:lang w:val="lt-LT"/>
        </w:rPr>
        <w:t xml:space="preserve">. </w:t>
      </w:r>
      <w:r w:rsidR="006B009D" w:rsidRPr="00A643DA">
        <w:rPr>
          <w:lang w:val="lt-LT"/>
        </w:rPr>
        <w:t>spalio</w:t>
      </w:r>
      <w:r w:rsidR="00793D86" w:rsidRPr="00A643DA">
        <w:rPr>
          <w:lang w:val="lt-LT"/>
        </w:rPr>
        <w:t xml:space="preserve"> </w:t>
      </w:r>
      <w:r w:rsidR="00F45A2E" w:rsidRPr="00A643DA">
        <w:rPr>
          <w:lang w:val="lt-LT"/>
        </w:rPr>
        <w:t>28</w:t>
      </w:r>
      <w:r w:rsidR="00B50781" w:rsidRPr="00A643DA">
        <w:rPr>
          <w:lang w:val="lt-LT"/>
        </w:rPr>
        <w:t xml:space="preserve"> </w:t>
      </w:r>
      <w:r w:rsidR="00112A0C" w:rsidRPr="00A643DA">
        <w:rPr>
          <w:lang w:val="lt-LT"/>
        </w:rPr>
        <w:t>d.</w:t>
      </w:r>
    </w:p>
    <w:p w14:paraId="03C7A4D0" w14:textId="77777777" w:rsidR="0054300B" w:rsidRPr="00A643DA" w:rsidRDefault="0054300B" w:rsidP="0054300B">
      <w:pPr>
        <w:tabs>
          <w:tab w:val="left" w:pos="9923"/>
        </w:tabs>
        <w:ind w:right="2"/>
        <w:jc w:val="center"/>
        <w:rPr>
          <w:lang w:val="lt-LT"/>
        </w:rPr>
      </w:pPr>
      <w:r w:rsidRPr="00A643DA">
        <w:rPr>
          <w:lang w:val="lt-LT"/>
        </w:rPr>
        <w:t>Šiauliai</w:t>
      </w:r>
    </w:p>
    <w:p w14:paraId="1D0A6195" w14:textId="77777777" w:rsidR="0054300B" w:rsidRPr="00A643DA" w:rsidRDefault="0054300B" w:rsidP="0054300B">
      <w:pPr>
        <w:ind w:left="720" w:right="849"/>
        <w:jc w:val="center"/>
        <w:rPr>
          <w:lang w:val="lt-LT"/>
        </w:rPr>
      </w:pPr>
    </w:p>
    <w:p w14:paraId="324E5670" w14:textId="4C4D1CA4" w:rsidR="004D0163" w:rsidRPr="00A643DA" w:rsidRDefault="00BF6F9F" w:rsidP="000B69BD">
      <w:pPr>
        <w:ind w:firstLine="567"/>
        <w:jc w:val="both"/>
        <w:rPr>
          <w:lang w:val="lt-LT" w:eastAsia="lt-LT"/>
        </w:rPr>
      </w:pPr>
      <w:r w:rsidRPr="00A643DA">
        <w:rPr>
          <w:lang w:val="lt-LT" w:eastAsia="lt-LT"/>
        </w:rPr>
        <w:t>Šiaulių apygardos teismo Civilinių bylų skyriaus teisėjų kolegija, susidedanti iš kolegijos teisėjų Linos Muchtarovienės (kolegijos pirmininkė</w:t>
      </w:r>
      <w:r w:rsidR="006B009D" w:rsidRPr="00A643DA">
        <w:rPr>
          <w:lang w:val="lt-LT" w:eastAsia="lt-LT"/>
        </w:rPr>
        <w:t>s</w:t>
      </w:r>
      <w:r w:rsidRPr="00A643DA">
        <w:rPr>
          <w:lang w:val="lt-LT" w:eastAsia="lt-LT"/>
        </w:rPr>
        <w:t xml:space="preserve"> ir pranešėj</w:t>
      </w:r>
      <w:r w:rsidR="006B009D" w:rsidRPr="00A643DA">
        <w:rPr>
          <w:lang w:val="lt-LT" w:eastAsia="lt-LT"/>
        </w:rPr>
        <w:t>os</w:t>
      </w:r>
      <w:r w:rsidRPr="00A643DA">
        <w:rPr>
          <w:lang w:val="lt-LT" w:eastAsia="lt-LT"/>
        </w:rPr>
        <w:t>)</w:t>
      </w:r>
      <w:r w:rsidR="00647B70" w:rsidRPr="00A643DA">
        <w:rPr>
          <w:lang w:val="lt-LT" w:eastAsia="lt-LT"/>
        </w:rPr>
        <w:t>,</w:t>
      </w:r>
      <w:r w:rsidR="003A0C1D" w:rsidRPr="00A643DA">
        <w:rPr>
          <w:lang w:val="lt-LT"/>
        </w:rPr>
        <w:t xml:space="preserve"> </w:t>
      </w:r>
      <w:r w:rsidR="006B009D" w:rsidRPr="00A643DA">
        <w:rPr>
          <w:lang w:val="lt-LT" w:eastAsia="lt-LT"/>
        </w:rPr>
        <w:t>Aleksandro Rusako</w:t>
      </w:r>
      <w:r w:rsidR="001E1D48" w:rsidRPr="00A643DA">
        <w:rPr>
          <w:lang w:val="lt-LT" w:eastAsia="lt-LT"/>
        </w:rPr>
        <w:t xml:space="preserve"> ir </w:t>
      </w:r>
      <w:r w:rsidR="003A0C1D" w:rsidRPr="00A643DA">
        <w:rPr>
          <w:lang w:val="lt-LT" w:eastAsia="lt-LT"/>
        </w:rPr>
        <w:t>Irmos</w:t>
      </w:r>
      <w:r w:rsidR="006A1BD1" w:rsidRPr="00A643DA">
        <w:rPr>
          <w:lang w:val="lt-LT" w:eastAsia="lt-LT"/>
        </w:rPr>
        <w:t> </w:t>
      </w:r>
      <w:r w:rsidR="003A0C1D" w:rsidRPr="00A643DA">
        <w:rPr>
          <w:lang w:val="lt-LT" w:eastAsia="lt-LT"/>
        </w:rPr>
        <w:t>Valiuškienės</w:t>
      </w:r>
      <w:r w:rsidR="00006C5B" w:rsidRPr="00A643DA">
        <w:rPr>
          <w:lang w:val="lt-LT" w:eastAsia="lt-LT"/>
        </w:rPr>
        <w:t xml:space="preserve">, </w:t>
      </w:r>
    </w:p>
    <w:p w14:paraId="0256E134" w14:textId="10D106F9" w:rsidR="00616A82" w:rsidRPr="00A643DA" w:rsidRDefault="00254FFB" w:rsidP="000B69BD">
      <w:pPr>
        <w:ind w:firstLine="567"/>
        <w:jc w:val="both"/>
        <w:rPr>
          <w:bCs/>
          <w:lang w:val="lt-LT"/>
        </w:rPr>
      </w:pPr>
      <w:r w:rsidRPr="00A643DA">
        <w:rPr>
          <w:lang w:val="lt-LT"/>
        </w:rPr>
        <w:t xml:space="preserve">teismo posėdyje apeliacine rašytinio proceso tvarka išnagrinėjo civilinę bylą pagal </w:t>
      </w:r>
      <w:r w:rsidR="00481D90" w:rsidRPr="00A643DA">
        <w:rPr>
          <w:lang w:val="lt-LT"/>
        </w:rPr>
        <w:t>atsakov</w:t>
      </w:r>
      <w:r w:rsidR="00F02C3E" w:rsidRPr="00A643DA">
        <w:rPr>
          <w:lang w:val="lt-LT"/>
        </w:rPr>
        <w:t>ės</w:t>
      </w:r>
      <w:r w:rsidR="00481D90" w:rsidRPr="00A643DA">
        <w:rPr>
          <w:lang w:val="lt-LT"/>
        </w:rPr>
        <w:t xml:space="preserve"> </w:t>
      </w:r>
      <w:bookmarkStart w:id="1" w:name="Buk_14"/>
      <w:r w:rsidR="00611A8C" w:rsidRPr="00611A8C">
        <w:rPr>
          <w:lang w:val="lt-LT"/>
        </w:rPr>
        <w:t xml:space="preserve">M. B. </w:t>
      </w:r>
      <w:bookmarkEnd w:id="1"/>
      <w:r w:rsidR="00394775" w:rsidRPr="00A643DA">
        <w:rPr>
          <w:bCs/>
          <w:lang w:val="lt-LT"/>
        </w:rPr>
        <w:t xml:space="preserve">apeliacinį skundą dėl </w:t>
      </w:r>
      <w:r w:rsidR="00F02C3E" w:rsidRPr="00A643DA">
        <w:rPr>
          <w:bCs/>
          <w:lang w:val="lt-LT"/>
        </w:rPr>
        <w:t>Kauno</w:t>
      </w:r>
      <w:r w:rsidR="0099179A" w:rsidRPr="00A643DA">
        <w:rPr>
          <w:bCs/>
          <w:lang w:val="lt-LT"/>
        </w:rPr>
        <w:t xml:space="preserve"> apylinkės teismo </w:t>
      </w:r>
      <w:r w:rsidR="00F02C3E" w:rsidRPr="00A643DA">
        <w:rPr>
          <w:bCs/>
          <w:lang w:val="lt-LT"/>
        </w:rPr>
        <w:t>Kėdainių</w:t>
      </w:r>
      <w:r w:rsidR="0099179A" w:rsidRPr="00A643DA">
        <w:rPr>
          <w:bCs/>
          <w:lang w:val="lt-LT"/>
        </w:rPr>
        <w:t xml:space="preserve"> rūmų 2025 m. </w:t>
      </w:r>
      <w:r w:rsidR="00F02C3E" w:rsidRPr="00A643DA">
        <w:rPr>
          <w:bCs/>
          <w:lang w:val="lt-LT"/>
        </w:rPr>
        <w:t>gruodžio</w:t>
      </w:r>
      <w:r w:rsidR="0099179A" w:rsidRPr="00A643DA">
        <w:rPr>
          <w:bCs/>
          <w:lang w:val="lt-LT"/>
        </w:rPr>
        <w:t xml:space="preserve"> </w:t>
      </w:r>
      <w:r w:rsidR="00F02C3E" w:rsidRPr="00A643DA">
        <w:rPr>
          <w:bCs/>
          <w:lang w:val="lt-LT"/>
        </w:rPr>
        <w:t>30</w:t>
      </w:r>
      <w:r w:rsidR="0099179A" w:rsidRPr="00A643DA">
        <w:rPr>
          <w:bCs/>
          <w:lang w:val="lt-LT"/>
        </w:rPr>
        <w:t xml:space="preserve"> d.</w:t>
      </w:r>
      <w:r w:rsidR="00394775" w:rsidRPr="00A643DA">
        <w:rPr>
          <w:bCs/>
          <w:lang w:val="lt-LT"/>
        </w:rPr>
        <w:t xml:space="preserve"> sprendimo civilinėje byloje pagal </w:t>
      </w:r>
      <w:r w:rsidR="00F02C3E" w:rsidRPr="00A643DA">
        <w:rPr>
          <w:bCs/>
          <w:lang w:val="lt-LT"/>
        </w:rPr>
        <w:t xml:space="preserve">ieškovės uždarosios akcinės bendrovės „Corolla Ventures“ ieškinį atsakovei </w:t>
      </w:r>
      <w:bookmarkStart w:id="2" w:name="Buk_12"/>
      <w:r w:rsidR="00611A8C" w:rsidRPr="00611A8C">
        <w:rPr>
          <w:bCs/>
          <w:lang w:val="lt-LT"/>
        </w:rPr>
        <w:t xml:space="preserve">M. B. </w:t>
      </w:r>
      <w:bookmarkEnd w:id="2"/>
      <w:r w:rsidR="0045742E" w:rsidRPr="00A643DA">
        <w:rPr>
          <w:bCs/>
          <w:lang w:val="lt-LT"/>
        </w:rPr>
        <w:t xml:space="preserve">dėl </w:t>
      </w:r>
      <w:r w:rsidR="00F02C3E" w:rsidRPr="00A643DA">
        <w:rPr>
          <w:bCs/>
          <w:lang w:val="lt-LT"/>
        </w:rPr>
        <w:t>skolos priteisimo ir sutarties nutraukimo pripažinimo negaliojančiu</w:t>
      </w:r>
      <w:r w:rsidR="005F7748" w:rsidRPr="00A643DA">
        <w:rPr>
          <w:bCs/>
          <w:lang w:val="lt-LT"/>
        </w:rPr>
        <w:t>.</w:t>
      </w:r>
    </w:p>
    <w:p w14:paraId="5A0A4B8D" w14:textId="77777777" w:rsidR="00BF758B" w:rsidRPr="00A643DA" w:rsidRDefault="00BF758B" w:rsidP="00616A82">
      <w:pPr>
        <w:ind w:firstLine="720"/>
        <w:jc w:val="both"/>
        <w:rPr>
          <w:lang w:val="lt-LT"/>
        </w:rPr>
      </w:pPr>
    </w:p>
    <w:p w14:paraId="58013AE3" w14:textId="77777777" w:rsidR="001F7436" w:rsidRPr="00A643DA" w:rsidRDefault="00E14836" w:rsidP="00E14836">
      <w:pPr>
        <w:tabs>
          <w:tab w:val="left" w:pos="2995"/>
        </w:tabs>
        <w:ind w:firstLine="720"/>
        <w:jc w:val="both"/>
        <w:rPr>
          <w:lang w:val="lt-LT"/>
        </w:rPr>
      </w:pPr>
      <w:r w:rsidRPr="00A643DA">
        <w:rPr>
          <w:lang w:val="lt-LT"/>
        </w:rPr>
        <w:tab/>
      </w:r>
    </w:p>
    <w:p w14:paraId="423CFF11" w14:textId="77777777" w:rsidR="000D6C60" w:rsidRPr="00A643DA" w:rsidRDefault="00E969FE" w:rsidP="00531F99">
      <w:pPr>
        <w:ind w:firstLine="720"/>
        <w:jc w:val="both"/>
        <w:rPr>
          <w:lang w:val="fr-FR"/>
        </w:rPr>
      </w:pPr>
      <w:r w:rsidRPr="00A643DA">
        <w:rPr>
          <w:lang w:val="lt-LT"/>
        </w:rPr>
        <w:t>Teis</w:t>
      </w:r>
      <w:r w:rsidR="001715A9" w:rsidRPr="00A643DA">
        <w:rPr>
          <w:lang w:val="lt-LT"/>
        </w:rPr>
        <w:t>ėjų kolegija</w:t>
      </w:r>
    </w:p>
    <w:p w14:paraId="3911F888" w14:textId="77777777" w:rsidR="00701F43" w:rsidRPr="00A643DA" w:rsidRDefault="00701F43" w:rsidP="00531F99">
      <w:pPr>
        <w:ind w:firstLine="720"/>
        <w:jc w:val="both"/>
        <w:rPr>
          <w:lang w:val="lt-LT"/>
        </w:rPr>
      </w:pPr>
    </w:p>
    <w:p w14:paraId="01784C95" w14:textId="77777777" w:rsidR="00994F11" w:rsidRPr="00A643DA" w:rsidRDefault="0054300B" w:rsidP="00531F99">
      <w:pPr>
        <w:jc w:val="both"/>
        <w:rPr>
          <w:lang w:val="lt-LT"/>
        </w:rPr>
      </w:pPr>
      <w:r w:rsidRPr="00A643DA">
        <w:rPr>
          <w:lang w:val="lt-LT"/>
        </w:rPr>
        <w:t xml:space="preserve">n u s t a t ė: </w:t>
      </w:r>
      <w:r w:rsidR="00B47C7D" w:rsidRPr="00A643DA">
        <w:rPr>
          <w:lang w:val="lt-LT"/>
        </w:rPr>
        <w:t xml:space="preserve"> </w:t>
      </w:r>
    </w:p>
    <w:p w14:paraId="7F1E9511" w14:textId="77777777" w:rsidR="00D11897" w:rsidRPr="00A643DA" w:rsidRDefault="00D11897" w:rsidP="00531F99">
      <w:pPr>
        <w:jc w:val="both"/>
        <w:rPr>
          <w:lang w:val="lt-LT"/>
        </w:rPr>
      </w:pPr>
    </w:p>
    <w:p w14:paraId="603E6A5F" w14:textId="77777777" w:rsidR="00C75F75" w:rsidRPr="00A643DA" w:rsidRDefault="00C75F75" w:rsidP="00CB61A0">
      <w:pPr>
        <w:spacing w:after="120"/>
        <w:ind w:firstLine="720"/>
        <w:jc w:val="center"/>
        <w:rPr>
          <w:lang w:val="lt-LT"/>
        </w:rPr>
      </w:pPr>
    </w:p>
    <w:p w14:paraId="5583BAD1" w14:textId="78E6C7AD" w:rsidR="00BD3A3A" w:rsidRPr="00A643DA" w:rsidRDefault="0014654A" w:rsidP="00BD3A3A">
      <w:pPr>
        <w:pStyle w:val="Sraopastraipa"/>
        <w:numPr>
          <w:ilvl w:val="0"/>
          <w:numId w:val="22"/>
        </w:numPr>
        <w:spacing w:after="120"/>
        <w:contextualSpacing w:val="0"/>
        <w:jc w:val="both"/>
        <w:rPr>
          <w:lang w:val="lt-LT"/>
        </w:rPr>
      </w:pPr>
      <w:r w:rsidRPr="00A643DA">
        <w:rPr>
          <w:lang w:val="lt-LT"/>
        </w:rPr>
        <w:t>Lietuvos Respublikos civilinio proceso kodekso (toliau – ir CPK) 62</w:t>
      </w:r>
      <w:r w:rsidRPr="00A643DA">
        <w:rPr>
          <w:vertAlign w:val="superscript"/>
          <w:lang w:val="lt-LT"/>
        </w:rPr>
        <w:t>3</w:t>
      </w:r>
      <w:r w:rsidRPr="00A643DA">
        <w:rPr>
          <w:lang w:val="lt-LT"/>
        </w:rPr>
        <w:t xml:space="preserve"> straipsnio 1 dalies pagrindu ši byla, kuri yra teisminga Kauno apygardos teismui, buvo priskirta nagrinėti Šiaulių apygardos teismui ir teismas šioje byloje veikia Kauno apygardos teismo vardu</w:t>
      </w:r>
      <w:r w:rsidR="006E2D12" w:rsidRPr="00A643DA">
        <w:rPr>
          <w:lang w:val="lt-LT"/>
        </w:rPr>
        <w:t>.</w:t>
      </w:r>
    </w:p>
    <w:p w14:paraId="76FD1ACC" w14:textId="77777777" w:rsidR="0014654A" w:rsidRPr="00A643DA" w:rsidRDefault="0014654A" w:rsidP="0014654A">
      <w:pPr>
        <w:pStyle w:val="Sraopastraipa"/>
        <w:spacing w:after="120"/>
        <w:ind w:left="360"/>
        <w:contextualSpacing w:val="0"/>
        <w:jc w:val="both"/>
        <w:rPr>
          <w:lang w:val="lt-LT"/>
        </w:rPr>
      </w:pPr>
    </w:p>
    <w:p w14:paraId="3706B899" w14:textId="77777777" w:rsidR="0014654A" w:rsidRPr="00A643DA" w:rsidRDefault="0014654A" w:rsidP="0014654A">
      <w:pPr>
        <w:pStyle w:val="Antrat3"/>
      </w:pPr>
      <w:r w:rsidRPr="00A643DA">
        <w:t>I.</w:t>
      </w:r>
      <w:r w:rsidRPr="00A643DA">
        <w:rPr>
          <w:b/>
        </w:rPr>
        <w:t xml:space="preserve"> </w:t>
      </w:r>
      <w:r w:rsidRPr="00A643DA">
        <w:t>Ginčo esmė</w:t>
      </w:r>
    </w:p>
    <w:p w14:paraId="76B66C15" w14:textId="77777777" w:rsidR="0014654A" w:rsidRPr="00A643DA" w:rsidRDefault="0014654A" w:rsidP="0014654A">
      <w:pPr>
        <w:pStyle w:val="Sraopastraipa"/>
        <w:spacing w:after="120"/>
        <w:ind w:left="360"/>
        <w:contextualSpacing w:val="0"/>
        <w:jc w:val="both"/>
        <w:rPr>
          <w:lang w:val="lt-LT"/>
        </w:rPr>
      </w:pPr>
    </w:p>
    <w:p w14:paraId="4CB2B7CC" w14:textId="6834112D" w:rsidR="0014654A" w:rsidRPr="00A643DA" w:rsidRDefault="00C17324" w:rsidP="00BD3A3A">
      <w:pPr>
        <w:pStyle w:val="Sraopastraipa"/>
        <w:numPr>
          <w:ilvl w:val="0"/>
          <w:numId w:val="22"/>
        </w:numPr>
        <w:spacing w:after="120"/>
        <w:contextualSpacing w:val="0"/>
        <w:jc w:val="both"/>
        <w:rPr>
          <w:lang w:val="lt-LT"/>
        </w:rPr>
      </w:pPr>
      <w:r w:rsidRPr="00A643DA">
        <w:rPr>
          <w:lang w:val="lt-LT"/>
        </w:rPr>
        <w:t xml:space="preserve">Ieškovė uždaroji akcinė bendrovė (toliau – UAB) „Corolla Ventures“ (toliau – ieškovė) pateikė ieškinį atsakovei </w:t>
      </w:r>
      <w:bookmarkStart w:id="3" w:name="Buk_13"/>
      <w:r w:rsidR="00611A8C" w:rsidRPr="00611A8C">
        <w:rPr>
          <w:lang w:val="lt-LT"/>
        </w:rPr>
        <w:t xml:space="preserve">M. B. </w:t>
      </w:r>
      <w:bookmarkEnd w:id="3"/>
      <w:r w:rsidRPr="00A643DA">
        <w:rPr>
          <w:lang w:val="lt-LT"/>
        </w:rPr>
        <w:t xml:space="preserve">(toliau – ir atsakovė), kuriame prašo: 1) pripažinti 2022 m. liepos 20 d. Turto administravimo ir kitų paslaugų teikimo sutarties vienašališką nutraukimą nuo 2024 m. rugpjūčio 29 d. neteisėtu, todėl negaliojančiu; 2) priteisti iš atsakovės </w:t>
      </w:r>
      <w:bookmarkStart w:id="4" w:name="Buk_15"/>
      <w:r w:rsidR="00611A8C" w:rsidRPr="00611A8C">
        <w:rPr>
          <w:lang w:val="lt-LT"/>
        </w:rPr>
        <w:t xml:space="preserve">M. B. </w:t>
      </w:r>
      <w:bookmarkEnd w:id="4"/>
      <w:r w:rsidRPr="00A643DA">
        <w:rPr>
          <w:lang w:val="lt-LT"/>
        </w:rPr>
        <w:t>7 278,51 Eur skolą, 180,69 Eur delspinigius, 5 procentų dydžio metines palūkanas už priteistą sumą nuo bylos iškėlimo teisme dienos iki visiško teismo sprendimo įvykdymo, bylinėjimosi išlaidas.</w:t>
      </w:r>
    </w:p>
    <w:p w14:paraId="0D4E0678" w14:textId="00247D19" w:rsidR="00EA21F6" w:rsidRDefault="000C7D58" w:rsidP="00BD3A3A">
      <w:pPr>
        <w:pStyle w:val="Sraopastraipa"/>
        <w:numPr>
          <w:ilvl w:val="0"/>
          <w:numId w:val="22"/>
        </w:numPr>
        <w:spacing w:after="120"/>
        <w:contextualSpacing w:val="0"/>
        <w:jc w:val="both"/>
        <w:rPr>
          <w:lang w:val="lt-LT"/>
        </w:rPr>
      </w:pPr>
      <w:r w:rsidRPr="00A643DA">
        <w:rPr>
          <w:lang w:val="lt-LT"/>
        </w:rPr>
        <w:t>Patikslintame ieškinyje nurodyta, kad atsakovė ir UAB „Vilnius Golf &amp; Spa Resort” sudarė 2022</w:t>
      </w:r>
      <w:r w:rsidR="005F3580" w:rsidRPr="00A643DA">
        <w:rPr>
          <w:lang w:val="lt-LT"/>
        </w:rPr>
        <w:t xml:space="preserve"> m. liepos </w:t>
      </w:r>
      <w:r w:rsidRPr="00A643DA">
        <w:rPr>
          <w:lang w:val="lt-LT"/>
        </w:rPr>
        <w:t>2</w:t>
      </w:r>
      <w:r w:rsidR="00006254" w:rsidRPr="00A643DA">
        <w:rPr>
          <w:lang w:val="lt-LT"/>
        </w:rPr>
        <w:t>0</w:t>
      </w:r>
      <w:r w:rsidR="005F3580" w:rsidRPr="00A643DA">
        <w:rPr>
          <w:lang w:val="lt-LT"/>
        </w:rPr>
        <w:t xml:space="preserve"> d.</w:t>
      </w:r>
      <w:r w:rsidRPr="00A643DA">
        <w:rPr>
          <w:lang w:val="lt-LT"/>
        </w:rPr>
        <w:t xml:space="preserve"> Nekilnojamojo daikto pirkimo pardavimo ir servitutų nustatymo sutartį, kuria atsakovė įsigijo poilsio patalpas su terasa, unikalus Nr. </w:t>
      </w:r>
      <w:r w:rsidR="00611A8C">
        <w:rPr>
          <w:lang w:val="lt-LT"/>
        </w:rPr>
        <w:t>(duomenys neskelbtini)</w:t>
      </w:r>
      <w:r w:rsidRPr="00A643DA">
        <w:rPr>
          <w:lang w:val="lt-LT"/>
        </w:rPr>
        <w:t xml:space="preserve">, esančias pastate, unikalus Nr. </w:t>
      </w:r>
      <w:r w:rsidR="00611A8C">
        <w:rPr>
          <w:lang w:val="lt-LT"/>
        </w:rPr>
        <w:t>(duomenys neskelbtini)</w:t>
      </w:r>
      <w:r w:rsidRPr="00A643DA">
        <w:rPr>
          <w:lang w:val="lt-LT"/>
        </w:rPr>
        <w:t xml:space="preserve">. Pirkimo sutarties 8.3 punktu atsakovė pareiškė ir </w:t>
      </w:r>
      <w:r w:rsidRPr="00A643DA">
        <w:rPr>
          <w:lang w:val="lt-LT"/>
        </w:rPr>
        <w:lastRenderedPageBreak/>
        <w:t>garantavo, kad jai yra žinoma, kad po nuosavybės teisės į perkamą daiktą įgijimo, jai kartu su kitais pastato patalpų savininkais bendrosios dalinės nuosavybės teise priklausys pastato bendro naudojimo patalpos, pagrindinės pastato konstrukcijos, bendrojo naudojimo mechaninė, elektros, sanitarinė-techninė ir kitokia įranga, ji kartu su kitais pastato, kuriame yra daiktas, patalpų savininkais privalės proporcingai savo daliai apmokėti išlaidas pastatui, kuriame yra daiktas, išlaikyti ir išsaugoti, mokėti mokesčius, rinkliavas ir kitas įmokas. Pirkimo sutarties 11.1 punktu atsakovė buvo informuota, kad pardavėja UAB „Vilnius Golf &amp; Spa Resort” ir UAB “Corolla Ventures” 2012</w:t>
      </w:r>
      <w:r w:rsidR="005F3580" w:rsidRPr="00A643DA">
        <w:rPr>
          <w:lang w:val="lt-LT"/>
        </w:rPr>
        <w:t xml:space="preserve"> m. liepos </w:t>
      </w:r>
      <w:r w:rsidRPr="00A643DA">
        <w:rPr>
          <w:lang w:val="lt-LT"/>
        </w:rPr>
        <w:t>11</w:t>
      </w:r>
      <w:r w:rsidR="005F3580" w:rsidRPr="00A643DA">
        <w:rPr>
          <w:lang w:val="lt-LT"/>
        </w:rPr>
        <w:t xml:space="preserve"> d.</w:t>
      </w:r>
      <w:r w:rsidRPr="00A643DA">
        <w:rPr>
          <w:lang w:val="lt-LT"/>
        </w:rPr>
        <w:t xml:space="preserve"> yra sudarę Korporatyvinę turto administravimo sutartį. Ieškovė ir atsakovė sudarė 2022</w:t>
      </w:r>
      <w:r w:rsidR="005F3580" w:rsidRPr="00A643DA">
        <w:rPr>
          <w:lang w:val="lt-LT"/>
        </w:rPr>
        <w:t xml:space="preserve"> m. liepos </w:t>
      </w:r>
      <w:r w:rsidRPr="00A643DA">
        <w:rPr>
          <w:lang w:val="lt-LT"/>
        </w:rPr>
        <w:t>20</w:t>
      </w:r>
      <w:r w:rsidR="005F3580" w:rsidRPr="00A643DA">
        <w:rPr>
          <w:lang w:val="lt-LT"/>
        </w:rPr>
        <w:t xml:space="preserve"> d.</w:t>
      </w:r>
      <w:r w:rsidRPr="00A643DA">
        <w:rPr>
          <w:lang w:val="lt-LT"/>
        </w:rPr>
        <w:t xml:space="preserve"> Turto administravimo ir kitų paslaugų teikimo sutartį</w:t>
      </w:r>
      <w:r w:rsidR="005F3580" w:rsidRPr="00A643DA">
        <w:rPr>
          <w:lang w:val="lt-LT"/>
        </w:rPr>
        <w:t xml:space="preserve"> (toliau – ir Administravimo sutartis)</w:t>
      </w:r>
      <w:r w:rsidRPr="00A643DA">
        <w:rPr>
          <w:lang w:val="lt-LT"/>
        </w:rPr>
        <w:t>, pagal kurios nuostatas administratorė įsipareigoja atlikti visus jam šioje sutartyje numatytus veiksmus, būtinus bendrojo naudojimo objektams, priklausantiems turto savininkams bendrosios dalinės nuosavybės teise, išsaugoti ir jų naudojimui pagal tikslinę paskirtį užtikrinti bei teritorijai prižiūrėti, administruoti turto savininko mokamus komunalinius mokesčius ir būti tarpininku tarp turto savininko ir komunalinių paslaugų tiekėjų, taip pat vykdyti kitas šia sutartimi jam priskirtas funkcijas, o turto savininkas įsipareigoja mokėti administratorei šioje sutartyje nustatyto dydžio turto administravimo mokestį bei vykdyti kitus šioje sutartyje numatytus įsipareigojimus. Administravimo sutarties 4.1 punktu iki 2024</w:t>
      </w:r>
      <w:r w:rsidR="005F3580" w:rsidRPr="00A643DA">
        <w:rPr>
          <w:lang w:val="lt-LT"/>
        </w:rPr>
        <w:t xml:space="preserve"> m. birželio </w:t>
      </w:r>
      <w:r w:rsidRPr="00A643DA">
        <w:rPr>
          <w:lang w:val="lt-LT"/>
        </w:rPr>
        <w:t>1</w:t>
      </w:r>
      <w:r w:rsidR="005F3580" w:rsidRPr="00A643DA">
        <w:rPr>
          <w:lang w:val="lt-LT"/>
        </w:rPr>
        <w:t xml:space="preserve"> d.</w:t>
      </w:r>
      <w:r w:rsidRPr="00A643DA">
        <w:rPr>
          <w:lang w:val="lt-LT"/>
        </w:rPr>
        <w:t xml:space="preserve"> atsakovei buvo nustatytas lengvatinis 100</w:t>
      </w:r>
      <w:r w:rsidR="00EA21F6">
        <w:rPr>
          <w:lang w:val="lt-LT"/>
        </w:rPr>
        <w:t>,00</w:t>
      </w:r>
      <w:r w:rsidRPr="00A643DA">
        <w:rPr>
          <w:lang w:val="lt-LT"/>
        </w:rPr>
        <w:t xml:space="preserve"> Eur per mėnesį (įskaitant PVM) administravimo mokestis. Nuo 2024 m. birželio mėnesio atsakovė įsipareigojo mokėti tai dienai taikomą turto administravimo mokestį, kuris negalėjo būti mažesnis nei 250,35 Eur per mėnesį (įskaitant PVM). Administravimo sutarties 4.1 punktu šalys papildomai susitarė, kad kiekvienų kalendorinių metų pabaigoje yra peržiūrimos administratorės faktiškai patirtos išlaidos ir atitinkamai gali būti koreguojamas sekančių metų turto administravimo mokestis, apie tai raštu informavus turto savininką. Apie administravimo mokesčio dydžio nustatymą bei tokio dydžio pagrindimą visi gyventojai (tame tarpe ir atsakovė) buvo informuoti 2023</w:t>
      </w:r>
      <w:r w:rsidR="005F3580" w:rsidRPr="00A643DA">
        <w:rPr>
          <w:lang w:val="lt-LT"/>
        </w:rPr>
        <w:t xml:space="preserve"> m. gegužės </w:t>
      </w:r>
      <w:r w:rsidRPr="00A643DA">
        <w:rPr>
          <w:lang w:val="lt-LT"/>
        </w:rPr>
        <w:t>31</w:t>
      </w:r>
      <w:r w:rsidR="005F3580" w:rsidRPr="00A643DA">
        <w:rPr>
          <w:lang w:val="lt-LT"/>
        </w:rPr>
        <w:t xml:space="preserve"> d.</w:t>
      </w:r>
      <w:r w:rsidRPr="00A643DA">
        <w:rPr>
          <w:lang w:val="lt-LT"/>
        </w:rPr>
        <w:t xml:space="preserve"> pranešimu Nr. 2023/05/31-2. </w:t>
      </w:r>
    </w:p>
    <w:p w14:paraId="1D961A27" w14:textId="77777777" w:rsidR="00EA21F6" w:rsidRDefault="000C7D58" w:rsidP="00BD3A3A">
      <w:pPr>
        <w:pStyle w:val="Sraopastraipa"/>
        <w:numPr>
          <w:ilvl w:val="0"/>
          <w:numId w:val="22"/>
        </w:numPr>
        <w:spacing w:after="120"/>
        <w:contextualSpacing w:val="0"/>
        <w:jc w:val="both"/>
        <w:rPr>
          <w:lang w:val="lt-LT"/>
        </w:rPr>
      </w:pPr>
      <w:r w:rsidRPr="00A643DA">
        <w:rPr>
          <w:lang w:val="lt-LT"/>
        </w:rPr>
        <w:t>Atsakovė 2024</w:t>
      </w:r>
      <w:r w:rsidR="005F3580" w:rsidRPr="00A643DA">
        <w:rPr>
          <w:lang w:val="lt-LT"/>
        </w:rPr>
        <w:t xml:space="preserve"> m. rugpjūčio </w:t>
      </w:r>
      <w:r w:rsidRPr="00A643DA">
        <w:rPr>
          <w:lang w:val="lt-LT"/>
        </w:rPr>
        <w:t>29</w:t>
      </w:r>
      <w:r w:rsidR="005F3580" w:rsidRPr="00A643DA">
        <w:rPr>
          <w:lang w:val="lt-LT"/>
        </w:rPr>
        <w:t xml:space="preserve"> d.</w:t>
      </w:r>
      <w:r w:rsidRPr="00A643DA">
        <w:rPr>
          <w:lang w:val="lt-LT"/>
        </w:rPr>
        <w:t xml:space="preserve"> pranešimu nutraukė administravimo sutartį nuo 2024</w:t>
      </w:r>
      <w:r w:rsidR="005F3580" w:rsidRPr="00A643DA">
        <w:rPr>
          <w:lang w:val="lt-LT"/>
        </w:rPr>
        <w:t xml:space="preserve"> m. rugpjūčio </w:t>
      </w:r>
      <w:r w:rsidRPr="00A643DA">
        <w:rPr>
          <w:lang w:val="lt-LT"/>
        </w:rPr>
        <w:t>29</w:t>
      </w:r>
      <w:r w:rsidR="005F3580" w:rsidRPr="00A643DA">
        <w:rPr>
          <w:lang w:val="lt-LT"/>
        </w:rPr>
        <w:t xml:space="preserve"> d</w:t>
      </w:r>
      <w:r w:rsidRPr="00A643DA">
        <w:rPr>
          <w:lang w:val="lt-LT"/>
        </w:rPr>
        <w:t>. Atsakovė administravimo sutartį nutraukė nesilaikydama Administravimo sutarties 7.3 p. numatytos tvarkos. Turto savininkas yra atsakingas ne tik už jam priklausančio turto priežiūrą bei išlaikymą, bet ir už bendro naudojimo objektų priežiūrą. 2024</w:t>
      </w:r>
      <w:r w:rsidR="005F3580" w:rsidRPr="00A643DA">
        <w:rPr>
          <w:lang w:val="lt-LT"/>
        </w:rPr>
        <w:t xml:space="preserve"> m. rugpjūčio </w:t>
      </w:r>
      <w:r w:rsidRPr="00A643DA">
        <w:rPr>
          <w:lang w:val="lt-LT"/>
        </w:rPr>
        <w:t>29</w:t>
      </w:r>
      <w:r w:rsidR="005F3580" w:rsidRPr="00A643DA">
        <w:rPr>
          <w:lang w:val="lt-LT"/>
        </w:rPr>
        <w:t xml:space="preserve"> d.</w:t>
      </w:r>
      <w:r w:rsidRPr="00A643DA">
        <w:rPr>
          <w:lang w:val="lt-LT"/>
        </w:rPr>
        <w:t xml:space="preserve"> pranešimo pateikimo dieną atsakovė ieškovei buvo skolinga 1 420,87 Eur ir skola didėjo.</w:t>
      </w:r>
    </w:p>
    <w:p w14:paraId="5A1558E2" w14:textId="2275FE9F" w:rsidR="00E63546" w:rsidRPr="00A643DA" w:rsidRDefault="00EA21F6" w:rsidP="00BD3A3A">
      <w:pPr>
        <w:pStyle w:val="Sraopastraipa"/>
        <w:numPr>
          <w:ilvl w:val="0"/>
          <w:numId w:val="22"/>
        </w:numPr>
        <w:spacing w:after="120"/>
        <w:contextualSpacing w:val="0"/>
        <w:jc w:val="both"/>
        <w:rPr>
          <w:lang w:val="lt-LT"/>
        </w:rPr>
      </w:pPr>
      <w:r>
        <w:rPr>
          <w:lang w:val="lt-LT"/>
        </w:rPr>
        <w:t>Ieškovė</w:t>
      </w:r>
      <w:r w:rsidR="000C7D58" w:rsidRPr="00A643DA">
        <w:rPr>
          <w:lang w:val="lt-LT"/>
        </w:rPr>
        <w:t>, įgyvendindama savo pareigą vykdyti bendrojo naudojimo objektų nuolatinę techninę priežiūrą, apžiūras, įforminti jas atitinkamais įrašais, vykdyti jų profilaktiką, atlikti bendrosios inžinerinės įrangos reguliatoriaus funkcijas, esant būtinybei, organizuoti bendrojo naudojimo objektų einamąjį remontą, organizavo kasmetinę Pastato apžiūrą, kurios tikslas – įvertinti 2-jų aukštų gyvenamojo namo ir su juo susijusios lauko infrastruktūros techninę būklę bei nustatyti tyrimų ir/ar remonto poreikį, esant pažeidimams. Apžiūros metu įvertinta pastato išorės elementų – fasado, langų, stogo, laikančiųjų konstrukcijų, inžinerinių sistemų būklė, surašytas 2023</w:t>
      </w:r>
      <w:r w:rsidR="005F3580" w:rsidRPr="00A643DA">
        <w:rPr>
          <w:lang w:val="lt-LT"/>
        </w:rPr>
        <w:t xml:space="preserve"> m. liepos </w:t>
      </w:r>
      <w:r w:rsidR="000C7D58" w:rsidRPr="00A643DA">
        <w:rPr>
          <w:lang w:val="lt-LT"/>
        </w:rPr>
        <w:t>24</w:t>
      </w:r>
      <w:r w:rsidR="005F3580" w:rsidRPr="00A643DA">
        <w:rPr>
          <w:lang w:val="lt-LT"/>
        </w:rPr>
        <w:t xml:space="preserve"> d.</w:t>
      </w:r>
      <w:r w:rsidR="000C7D58" w:rsidRPr="00A643DA">
        <w:rPr>
          <w:lang w:val="lt-LT"/>
        </w:rPr>
        <w:t xml:space="preserve"> Statinio kasmetinis apžiūros aktas Nr.</w:t>
      </w:r>
      <w:r w:rsidR="005F3580" w:rsidRPr="00A643DA">
        <w:rPr>
          <w:lang w:val="lt-LT"/>
        </w:rPr>
        <w:t> </w:t>
      </w:r>
      <w:r w:rsidR="000C7D58" w:rsidRPr="00A643DA">
        <w:rPr>
          <w:lang w:val="lt-LT"/>
        </w:rPr>
        <w:t>8, kuriame užfiksuoti defektai bei pateiktos rekomendacijos šių defektų pašalinimui. Apie planuojamus atlikti pastato bendro naudojimo objektų remonto darbus gyventojai (tame tarpe ir atsakovė) buvo informuoti raštu bei pateikta planuojamų atlikti darbų sąmata. Nei vienas gyventojas nepateikė jokio prieštaravimo dėl numatytų vykdyti remonto darbų. Atsakovė neapmokėjo nei vienos sąskaitos už atliktus darbus, toliau nemoka turto administravimo mokesčio, neatsiskaito už papildomus darbus, teikiamus Administravimo sutarties pagrindu, nors šios paslaugos jai yra teikiamos ir ji šiomis paslaugomis naudojasi. Atsakovė yra skolinga 7</w:t>
      </w:r>
      <w:r w:rsidR="005F3580" w:rsidRPr="00A643DA">
        <w:rPr>
          <w:lang w:val="lt-LT"/>
        </w:rPr>
        <w:t> </w:t>
      </w:r>
      <w:r w:rsidR="000C7D58" w:rsidRPr="00A643DA">
        <w:rPr>
          <w:lang w:val="lt-LT"/>
        </w:rPr>
        <w:t>278,51 Eur administravimo mokesčio ir už papildomus darbus, kurie detalizuoti PVM sąskaitose faktūrose ir neįėjo į administravimo mokesčio sudėtį, tačiau buvo teikiami Administravimo sutarties pagrindu</w:t>
      </w:r>
      <w:r w:rsidR="00C4043A" w:rsidRPr="00A643DA">
        <w:rPr>
          <w:lang w:val="lt-LT"/>
        </w:rPr>
        <w:t>.</w:t>
      </w:r>
    </w:p>
    <w:p w14:paraId="318E0BCC" w14:textId="7415681C" w:rsidR="00C4043A" w:rsidRPr="00A643DA" w:rsidRDefault="000C7D58" w:rsidP="00BD3A3A">
      <w:pPr>
        <w:pStyle w:val="Sraopastraipa"/>
        <w:numPr>
          <w:ilvl w:val="0"/>
          <w:numId w:val="22"/>
        </w:numPr>
        <w:spacing w:after="120"/>
        <w:contextualSpacing w:val="0"/>
        <w:jc w:val="both"/>
        <w:rPr>
          <w:lang w:val="lt-LT"/>
        </w:rPr>
      </w:pPr>
      <w:r w:rsidRPr="00A643DA">
        <w:rPr>
          <w:lang w:val="lt-LT"/>
        </w:rPr>
        <w:t xml:space="preserve">Atsakovė </w:t>
      </w:r>
      <w:bookmarkStart w:id="5" w:name="Buk_4"/>
      <w:r w:rsidR="00611A8C" w:rsidRPr="00611A8C">
        <w:rPr>
          <w:lang w:val="lt-LT"/>
        </w:rPr>
        <w:t xml:space="preserve">M. B. </w:t>
      </w:r>
      <w:bookmarkEnd w:id="5"/>
      <w:r w:rsidRPr="00A643DA">
        <w:rPr>
          <w:lang w:val="lt-LT"/>
        </w:rPr>
        <w:t>atsiliepime į patikslintą ieškinį</w:t>
      </w:r>
      <w:r w:rsidR="005F3580" w:rsidRPr="00A643DA">
        <w:rPr>
          <w:lang w:val="lt-LT"/>
        </w:rPr>
        <w:t xml:space="preserve"> su</w:t>
      </w:r>
      <w:r w:rsidRPr="00A643DA">
        <w:rPr>
          <w:lang w:val="lt-LT"/>
        </w:rPr>
        <w:t xml:space="preserve"> juo nesutik</w:t>
      </w:r>
      <w:r w:rsidR="005F3580" w:rsidRPr="00A643DA">
        <w:rPr>
          <w:lang w:val="lt-LT"/>
        </w:rPr>
        <w:t>o</w:t>
      </w:r>
      <w:r w:rsidRPr="00A643DA">
        <w:rPr>
          <w:lang w:val="lt-LT"/>
        </w:rPr>
        <w:t>. Nuo 2024</w:t>
      </w:r>
      <w:r w:rsidR="005F3580" w:rsidRPr="00A643DA">
        <w:rPr>
          <w:lang w:val="lt-LT"/>
        </w:rPr>
        <w:t xml:space="preserve"> m. liepos </w:t>
      </w:r>
      <w:r w:rsidRPr="00A643DA">
        <w:rPr>
          <w:lang w:val="lt-LT"/>
        </w:rPr>
        <w:t>1</w:t>
      </w:r>
      <w:r w:rsidR="005F3580" w:rsidRPr="00A643DA">
        <w:rPr>
          <w:lang w:val="lt-LT"/>
        </w:rPr>
        <w:t xml:space="preserve"> d.</w:t>
      </w:r>
      <w:r w:rsidRPr="00A643DA">
        <w:rPr>
          <w:lang w:val="lt-LT"/>
        </w:rPr>
        <w:t xml:space="preserve"> ieškovė pradėjo atsakovei pateikti turto administravimo mokesčio sąskaitas po 352,42 Eur. Apie administravimo mokesčio dydžio nustatymą bei tokio dydžio pagrindimą visi gyventojai </w:t>
      </w:r>
      <w:r w:rsidRPr="00A643DA">
        <w:rPr>
          <w:lang w:val="lt-LT"/>
        </w:rPr>
        <w:lastRenderedPageBreak/>
        <w:t>(</w:t>
      </w:r>
      <w:r w:rsidR="005F3580" w:rsidRPr="00A643DA">
        <w:rPr>
          <w:lang w:val="lt-LT"/>
        </w:rPr>
        <w:t>įskaitant atsakovę</w:t>
      </w:r>
      <w:r w:rsidRPr="00A643DA">
        <w:rPr>
          <w:lang w:val="lt-LT"/>
        </w:rPr>
        <w:t>) buvo informuot</w:t>
      </w:r>
      <w:r w:rsidR="00EA21F6">
        <w:rPr>
          <w:lang w:val="lt-LT"/>
        </w:rPr>
        <w:t>i</w:t>
      </w:r>
      <w:r w:rsidRPr="00A643DA">
        <w:rPr>
          <w:lang w:val="lt-LT"/>
        </w:rPr>
        <w:t xml:space="preserve"> 2023</w:t>
      </w:r>
      <w:r w:rsidR="005F3580" w:rsidRPr="00A643DA">
        <w:rPr>
          <w:lang w:val="lt-LT"/>
        </w:rPr>
        <w:t xml:space="preserve"> m. gegužės 3</w:t>
      </w:r>
      <w:r w:rsidRPr="00A643DA">
        <w:rPr>
          <w:lang w:val="lt-LT"/>
        </w:rPr>
        <w:t>1</w:t>
      </w:r>
      <w:r w:rsidR="005F3580" w:rsidRPr="00A643DA">
        <w:rPr>
          <w:lang w:val="lt-LT"/>
        </w:rPr>
        <w:t xml:space="preserve"> d.</w:t>
      </w:r>
      <w:r w:rsidRPr="00A643DA">
        <w:rPr>
          <w:lang w:val="lt-LT"/>
        </w:rPr>
        <w:t xml:space="preserve"> pranešimu, kuriame administratorius nurodė administravimo mokesčio pakėlimo priežastis (energetinių išteklių kainų šuolis, medžiagų, paslaugų, darbo jėgos brangimas, 2022 m. pabaigoje užfiksuotas metinis infliacijos dydis – 21,70 proc.), taip pat pateikė savo 2022 m. veiklos ataskaitą, iš kurios turinio matyti, kad faktinės administratoriaus išlaidos, vykdant turto administravimą, beveik 92</w:t>
      </w:r>
      <w:r w:rsidR="00EA21F6">
        <w:rPr>
          <w:lang w:val="lt-LT"/>
        </w:rPr>
        <w:t> </w:t>
      </w:r>
      <w:r w:rsidRPr="00A643DA">
        <w:rPr>
          <w:lang w:val="lt-LT"/>
        </w:rPr>
        <w:t>000</w:t>
      </w:r>
      <w:r w:rsidR="00EA21F6">
        <w:rPr>
          <w:lang w:val="lt-LT"/>
        </w:rPr>
        <w:t>,00</w:t>
      </w:r>
      <w:r w:rsidRPr="00A643DA">
        <w:rPr>
          <w:lang w:val="lt-LT"/>
        </w:rPr>
        <w:t xml:space="preserve"> Eur (be PVM) arba 111 274,13 Eur (su PVM) viršijo surenkamas lėšas, skirtas šio turto administravimui. Atsakovė pažym</w:t>
      </w:r>
      <w:r w:rsidR="005F3580" w:rsidRPr="00A643DA">
        <w:rPr>
          <w:lang w:val="lt-LT"/>
        </w:rPr>
        <w:t>ėjo</w:t>
      </w:r>
      <w:r w:rsidRPr="00A643DA">
        <w:rPr>
          <w:lang w:val="lt-LT"/>
        </w:rPr>
        <w:t>, kad 352,4</w:t>
      </w:r>
      <w:r w:rsidR="000E15AC" w:rsidRPr="00A643DA">
        <w:rPr>
          <w:lang w:val="lt-LT"/>
        </w:rPr>
        <w:t>2</w:t>
      </w:r>
      <w:r w:rsidRPr="00A643DA">
        <w:rPr>
          <w:lang w:val="lt-LT"/>
        </w:rPr>
        <w:t xml:space="preserve"> Eur dydžio administravimo mokesčio tarp šalių pasirašytoje sutartyje nebuvo numatyta, o ženklaus paslaugų kainos dydžio didinimo ieškovė niekaip nebandė pagrįsti, į atsakovės prašymus pagrįsti kainos padidėjimą ieškovė nereagavo. Dėl to atsakovė 2024</w:t>
      </w:r>
      <w:r w:rsidR="005F3580" w:rsidRPr="00A643DA">
        <w:rPr>
          <w:lang w:val="lt-LT"/>
        </w:rPr>
        <w:t xml:space="preserve"> m. rugpjūčio </w:t>
      </w:r>
      <w:r w:rsidRPr="00A643DA">
        <w:rPr>
          <w:lang w:val="lt-LT"/>
        </w:rPr>
        <w:t>29</w:t>
      </w:r>
      <w:r w:rsidR="005F3580" w:rsidRPr="00A643DA">
        <w:rPr>
          <w:lang w:val="lt-LT"/>
        </w:rPr>
        <w:t xml:space="preserve"> d.</w:t>
      </w:r>
      <w:r w:rsidRPr="00A643DA">
        <w:rPr>
          <w:lang w:val="lt-LT"/>
        </w:rPr>
        <w:t xml:space="preserve"> ieškovei pateikė pranešimą, kuriame nurodė, kad nutraukia sutartį. Todėl visos pateiktos sąskaitos, išrašytos po 2024</w:t>
      </w:r>
      <w:r w:rsidR="005F3580" w:rsidRPr="00A643DA">
        <w:rPr>
          <w:lang w:val="lt-LT"/>
        </w:rPr>
        <w:t xml:space="preserve"> m. rugpjūčio </w:t>
      </w:r>
      <w:r w:rsidRPr="00A643DA">
        <w:rPr>
          <w:lang w:val="lt-LT"/>
        </w:rPr>
        <w:t>29</w:t>
      </w:r>
      <w:r w:rsidR="005F3580" w:rsidRPr="00A643DA">
        <w:rPr>
          <w:lang w:val="lt-LT"/>
        </w:rPr>
        <w:t xml:space="preserve"> d.</w:t>
      </w:r>
      <w:r w:rsidR="00EA21F6">
        <w:rPr>
          <w:lang w:val="lt-LT"/>
        </w:rPr>
        <w:t>,</w:t>
      </w:r>
      <w:r w:rsidRPr="00A643DA">
        <w:rPr>
          <w:lang w:val="lt-LT"/>
        </w:rPr>
        <w:t xml:space="preserve"> yra nepagrįstos. Visas įsiskolinimas už papildomai atliktus, nesuderintus darbus buvo padengtas iki 2024</w:t>
      </w:r>
      <w:r w:rsidR="005F3580" w:rsidRPr="00A643DA">
        <w:rPr>
          <w:lang w:val="lt-LT"/>
        </w:rPr>
        <w:t xml:space="preserve"> m. lapkričio </w:t>
      </w:r>
      <w:r w:rsidRPr="00A643DA">
        <w:rPr>
          <w:lang w:val="lt-LT"/>
        </w:rPr>
        <w:t>11</w:t>
      </w:r>
      <w:r w:rsidR="005F3580" w:rsidRPr="00A643DA">
        <w:rPr>
          <w:lang w:val="lt-LT"/>
        </w:rPr>
        <w:t xml:space="preserve"> d</w:t>
      </w:r>
      <w:r w:rsidRPr="00A643DA">
        <w:rPr>
          <w:lang w:val="lt-LT"/>
        </w:rPr>
        <w:t>. Ieškovės rašte nurodomos bendro pobūdžio aplinkybės (karas, infliacija, ekonominė situacija) jokiu būdu nėra tinkamas mokesčio pakėlimo pagrindimas, o tik bendro pobūdžio aplinkybių nurodymas nesusietas su ieškovės faktiškai atliktais darbais ar patirtomis išlaidomis praėjusiais metais. Kadangi mokesčio kėlimas ieškovės nebuvo pagrįstas, atsakovė nesutiko su mokesčio kėlimu ir pasinaudodama savo teise sutartį nutraukė. Ataskaitoje įtraukta skiltis „Staliai“ (7 845,17 Eur sudaro darbo užmokestis, 2 639,61 Eur sudaro medžiagos). Neaišku</w:t>
      </w:r>
      <w:r w:rsidR="00C25FC4" w:rsidRPr="00A643DA">
        <w:rPr>
          <w:lang w:val="lt-LT"/>
        </w:rPr>
        <w:t>,</w:t>
      </w:r>
      <w:r w:rsidRPr="00A643DA">
        <w:rPr>
          <w:lang w:val="lt-LT"/>
        </w:rPr>
        <w:t xml:space="preserve"> kodėl „Staliai“ ir už juos patirtos išlaidos buvo įtraukos į Ataskaitą. Turto savininkams pateikus užsakymą staliaus paslaugoms, už tokias paslaugas sumoka papildomai konkretus užsakovas. </w:t>
      </w:r>
      <w:r w:rsidR="00C25FC4" w:rsidRPr="00A643DA">
        <w:rPr>
          <w:lang w:val="lt-LT"/>
        </w:rPr>
        <w:t>T</w:t>
      </w:r>
      <w:r w:rsidRPr="00A643DA">
        <w:rPr>
          <w:lang w:val="lt-LT"/>
        </w:rPr>
        <w:t>oks mokestis neaktualus visiems, jis yra padengiamas papildomai ir jo nepatiria likusieji turto savininkai. „Bendrastatyba“ ir už tai patirtos išlaidos buvo įtrauktos į Ataskaitą. Ieškovei statybos darbai nebuvo atliekami, už atliekamus statybos darbus atsiskaito konkretus užsakovas, dėl to šios išlaidos į ataskaitą įtrauktos taip pat nepagrįstai. Ataskaitoje visiškai neaiškus elektrikų ir santechnikų darbo užmokestis, mėnesiniai svyravimai kelia pagrįstų abejonių, dėl ko vieną mėnesį sumokama 1 169,21 Eur, o kitą 90,91 Eur ir pan. Į išlaidas įtrauktos išlaidos už lauko apšvietimą 662,72 Eur, tačiau gyventojai moka už bendrai sunaudojamą elektrą, mokėdami atskiras sąskaitas už komunalines paslaugas. Ieškovė pateikia sąskaitas už papildomus darbus, kurie nebuvo užsakyti ir kurių nei atsakovė, nei kiti kotedžo gyventojai, nepageidavo. Pavyzdžiui, 2024</w:t>
      </w:r>
      <w:r w:rsidR="005F3580" w:rsidRPr="00A643DA">
        <w:rPr>
          <w:lang w:val="lt-LT"/>
        </w:rPr>
        <w:t xml:space="preserve"> m. lapkričio </w:t>
      </w:r>
      <w:r w:rsidRPr="00A643DA">
        <w:rPr>
          <w:lang w:val="lt-LT"/>
        </w:rPr>
        <w:t>20</w:t>
      </w:r>
      <w:r w:rsidR="005F3580" w:rsidRPr="00A643DA">
        <w:rPr>
          <w:lang w:val="lt-LT"/>
        </w:rPr>
        <w:t xml:space="preserve"> d.</w:t>
      </w:r>
      <w:r w:rsidRPr="00A643DA">
        <w:rPr>
          <w:lang w:val="lt-LT"/>
        </w:rPr>
        <w:t xml:space="preserve"> sąskaitą už fasado darbus (PVM sąskaita – faktūra Nr. Serija COR Nr. 202400765, 1785,56 Eur). Pažymėtina, kad šie darbai buvo atlikti be atsakovės žinios ir pritarimo</w:t>
      </w:r>
      <w:r w:rsidR="00EA21F6">
        <w:rPr>
          <w:lang w:val="lt-LT"/>
        </w:rPr>
        <w:t>,</w:t>
      </w:r>
      <w:r w:rsidRPr="00A643DA">
        <w:rPr>
          <w:lang w:val="lt-LT"/>
        </w:rPr>
        <w:t xml:space="preserve"> nebuvo derinti nei tokie darbai, nei jų kaina. Ieškovė nėra savivaldybės paskirtas daugiabučio namo administratorius, ginčo šalis siejo sutartiniai teisiniai santykiai administravimo sutarties pagrindu. </w:t>
      </w:r>
      <w:r w:rsidR="005F3580" w:rsidRPr="00A643DA">
        <w:rPr>
          <w:lang w:val="lt-LT"/>
        </w:rPr>
        <w:t>Remdamasi Lietuvos Respublikos civilinio kodekso (toliau – CK)</w:t>
      </w:r>
      <w:r w:rsidRPr="00A643DA">
        <w:rPr>
          <w:lang w:val="lt-LT"/>
        </w:rPr>
        <w:t xml:space="preserve"> 4.84 straipsnio 2 dal</w:t>
      </w:r>
      <w:r w:rsidR="005F3580" w:rsidRPr="00A643DA">
        <w:rPr>
          <w:lang w:val="lt-LT"/>
        </w:rPr>
        <w:t xml:space="preserve">imi, atsakovė nurodė, kad </w:t>
      </w:r>
      <w:r w:rsidRPr="00A643DA">
        <w:rPr>
          <w:lang w:val="lt-LT"/>
        </w:rPr>
        <w:t>ieškovė nėra nei išrinktas, nei savivaldybės paskirtas administratorius. UAB „Corolla Ventures“ įmonės veikla pagal (EVRK) klasifikaciją priskirta gyvenamųjų ir negyvenamųjų pastatų statybai</w:t>
      </w:r>
      <w:r w:rsidR="00443405">
        <w:rPr>
          <w:lang w:val="lt-LT"/>
        </w:rPr>
        <w:t xml:space="preserve">, tai </w:t>
      </w:r>
      <w:r w:rsidRPr="00A643DA">
        <w:rPr>
          <w:lang w:val="lt-LT"/>
        </w:rPr>
        <w:t>tiesiog namo priežiūros paslaugas teikianti bendrovė. Tarp šalių sudaryta atlygintinų paslaugų teikimo sutartis. Vien jau pačios sutarties normos numato galimybę tokią sutartį nutraukti, taigi ieškovė nepagrįstai aiškina, kad atsakovės galimybės tokią sutartį nutraukti yra iš esmės apribotos</w:t>
      </w:r>
      <w:r w:rsidR="00EB1E1C" w:rsidRPr="00A643DA">
        <w:rPr>
          <w:lang w:val="lt-LT"/>
        </w:rPr>
        <w:t>.</w:t>
      </w:r>
    </w:p>
    <w:p w14:paraId="39A2CAE1" w14:textId="77777777" w:rsidR="008B2D8D" w:rsidRPr="00A643DA" w:rsidRDefault="008B2D8D" w:rsidP="00BD5832">
      <w:pPr>
        <w:pStyle w:val="Antrat3"/>
      </w:pPr>
    </w:p>
    <w:p w14:paraId="6B86B29F" w14:textId="77777777" w:rsidR="009536AA" w:rsidRPr="00A643DA" w:rsidRDefault="009536AA" w:rsidP="009536AA">
      <w:pPr>
        <w:rPr>
          <w:lang w:val="lt-LT"/>
        </w:rPr>
      </w:pPr>
    </w:p>
    <w:p w14:paraId="354DE33E" w14:textId="77777777" w:rsidR="00F8125C" w:rsidRPr="00A643DA" w:rsidRDefault="0054300B" w:rsidP="00BD5832">
      <w:pPr>
        <w:pStyle w:val="Antrat3"/>
      </w:pPr>
      <w:r w:rsidRPr="00A643DA">
        <w:t xml:space="preserve">II. Pirmosios instancijos teismo </w:t>
      </w:r>
      <w:r w:rsidR="00B44054" w:rsidRPr="00A643DA">
        <w:t>sprendimo</w:t>
      </w:r>
      <w:r w:rsidRPr="00A643DA">
        <w:t xml:space="preserve"> esmė</w:t>
      </w:r>
    </w:p>
    <w:p w14:paraId="0813A2A2" w14:textId="77777777" w:rsidR="007932AD" w:rsidRPr="00A643DA" w:rsidRDefault="007932AD" w:rsidP="007932AD">
      <w:pPr>
        <w:rPr>
          <w:lang w:val="lt-LT"/>
        </w:rPr>
      </w:pPr>
    </w:p>
    <w:p w14:paraId="7452E3E9" w14:textId="77777777" w:rsidR="00421B11" w:rsidRPr="00A643DA" w:rsidRDefault="00421B11" w:rsidP="00421B11">
      <w:pPr>
        <w:rPr>
          <w:lang w:val="lt-LT"/>
        </w:rPr>
      </w:pPr>
    </w:p>
    <w:p w14:paraId="635E2132" w14:textId="4EB781AD" w:rsidR="008D7921" w:rsidRPr="00A643DA" w:rsidRDefault="00DD4C60" w:rsidP="00FB5511">
      <w:pPr>
        <w:pStyle w:val="Pagrindinistekstas"/>
        <w:numPr>
          <w:ilvl w:val="0"/>
          <w:numId w:val="22"/>
        </w:numPr>
        <w:spacing w:after="120"/>
      </w:pPr>
      <w:r w:rsidRPr="00A643DA">
        <w:t>Kauno apylinkės teismo Kėdainių rūmai 2025 m. gruodžio 30 d. sprendimu ieškovės patikslintą ieškinį tenkino, pripažino 2022 m. liepos 20 d. Turto administravimo ir kitų paslaugų teikimo sutarties vienašališką nutraukimą nuo 2024 m. rugpjūčio 29 d. neteisėtu, todėl negaliojančiu, priteisė iš atsakovės ieškovei 7 278,51 Eur skolą, 180,69 Eur delspinigius, 5 procentų dydžio metinės palūkanos už priteistą sumą (7 459,20 Eur) nuo bylos iškėlimo teisme dienos (2025 m. vasario 24 d.) iki visiško teismo sprendimo įvykdymo, 396,00 Eur žyminį mokestį, 3 605,80 Eur atstovavimo išlaidas.</w:t>
      </w:r>
    </w:p>
    <w:p w14:paraId="1CD66A39" w14:textId="1D6E6CE4" w:rsidR="008D7921" w:rsidRPr="00A643DA" w:rsidRDefault="007A5460" w:rsidP="00FB5511">
      <w:pPr>
        <w:pStyle w:val="Pagrindinistekstas"/>
        <w:numPr>
          <w:ilvl w:val="0"/>
          <w:numId w:val="22"/>
        </w:numPr>
        <w:spacing w:after="120"/>
      </w:pPr>
      <w:r w:rsidRPr="00A643DA">
        <w:lastRenderedPageBreak/>
        <w:t xml:space="preserve">Teismas </w:t>
      </w:r>
      <w:r w:rsidR="00443405">
        <w:t>vertino</w:t>
      </w:r>
      <w:r w:rsidRPr="00A643DA">
        <w:t xml:space="preserve"> CK 6.217 ir 6.218 straipsnius, Administravimo sutarties 7.3 punktą. Teismas nustatė, kad 2024 m. rugpjūčio 29 d. pranešimu atsakovė informavo ieškovę, kad nuo 2024 m. rugpjūčio 29 d., t. y. nuo tos pačios dienos, kai siunčiamas pranešimas, nutraukia turto administravimo ir kitų paslaugų teikimo sutartį. Pranešime nenurodyta</w:t>
      </w:r>
      <w:r w:rsidR="00443405">
        <w:t>s</w:t>
      </w:r>
      <w:r w:rsidRPr="00A643DA">
        <w:t xml:space="preserve"> konkretus ieškovės padarytas pažeidimas bei nenumatytas terminas jam pašalinti. Teismas vertino, kad šios faktinės aplinkybės rodo, kad atsakovė nesilaikė sutartyje numatytos vienašališko sutarties nutraukimo tvarkos ir pranešimo apie sutarties nutraukimą termino, kurie atitinka minėtas imperatyvias CK nuostatas.</w:t>
      </w:r>
    </w:p>
    <w:p w14:paraId="20301606" w14:textId="62E5AA83" w:rsidR="008D7921" w:rsidRPr="00A643DA" w:rsidRDefault="007A5460" w:rsidP="00FB5511">
      <w:pPr>
        <w:pStyle w:val="Pagrindinistekstas"/>
        <w:numPr>
          <w:ilvl w:val="0"/>
          <w:numId w:val="22"/>
        </w:numPr>
        <w:spacing w:after="120"/>
      </w:pPr>
      <w:r w:rsidRPr="00A643DA">
        <w:t>Teismas akcentavo, kad 2022 m. liepos 20 d. Administravimo sutartis buvo 2022 m. liepos 20 d. notarinės nekilnojamojo daikto pirkimo-pardavimo ir servitutų nustatymo sutarties priedas, t. y. neatsiejama jos dalis. Sudarydama pirkimo-pardavimo sutartį, atsakovė kartu neatšaukiamai įsipareigojo savo vardu sudaryti atskirą daikto administravimo sutartį su UAB „Corolla Ventures“ dėl daiktui teiktinų paslaugų bei tiesiogiai mokėti už suteiktas paslaugas šiai bendrovei. Administravimo sutarties sudarymas buvo privalomoji daikto pirkimo-pardavimo sutarties sąlyga, kas reiškia, kad atsakovei nesutikus su sąlyga savo vardu sudaryti turto administravimo sutartį su ieškove, su atsakove nebūtų sudaryta nekilnojamojo daikto pirkimo-pardavimo sutartis. Ištirtos bylos aplinkybės (rašytiniai dokumentai, liudytojo K. M</w:t>
      </w:r>
      <w:r w:rsidR="00751808">
        <w:t>.</w:t>
      </w:r>
      <w:r w:rsidRPr="00A643DA">
        <w:t xml:space="preserve"> paaiškinimai) patvirtina, kad atsakovė žinojo apie šią sąlygą, o administravimo mokesčio nuolaida, taikytina iki 2024 m. birželio 1 d., buvo derybų objektas. Jeigu atsakovė šiuo metu mano, kad ji buvo apgauta, kad suklydo dėl sandorio esmės, ji turi teisę reikšti reikalavimą dėl daikto pirkimo-pardavimo sutarties </w:t>
      </w:r>
      <w:r w:rsidRPr="00A643DA">
        <w:rPr>
          <w:i/>
          <w:iCs/>
        </w:rPr>
        <w:t>in corpore</w:t>
      </w:r>
      <w:r w:rsidRPr="00A643DA">
        <w:t xml:space="preserve"> su turto administravimo ir kitų paslaugų teikimo sutartimi pripažinimo negaliojančiomis.</w:t>
      </w:r>
    </w:p>
    <w:p w14:paraId="261BFF10" w14:textId="2A87AD97" w:rsidR="008D7921" w:rsidRPr="00A643DA" w:rsidRDefault="007A5460" w:rsidP="00FB5511">
      <w:pPr>
        <w:pStyle w:val="Pagrindinistekstas"/>
        <w:numPr>
          <w:ilvl w:val="0"/>
          <w:numId w:val="22"/>
        </w:numPr>
        <w:spacing w:after="120"/>
      </w:pPr>
      <w:r w:rsidRPr="00A643DA">
        <w:t>Teismas pažymėjo, kad atsakovė nereiškė pretenzijų ieškovei dėl paslaugų teikimo, jai paslaugos buvo reikalingos tol, kol jai buvo taikoma suderėta administravimo mokesčio nuolaida iki 2024 m. birželio 1 d., tačiau nuolaidos terminui pasibaigus ir pradėjus veikti Administravimo sutarties 4.1 punkto sąlygai, atsakovei iškart ieškovės paslaugos tapo nereikalingos, nors ji faktiškai naudojasi ieškovės teikiamomis paslaugomis iki šiol kaip ir kiti gyvenamojo komplekso gyventojai, kurie, skirtingai nei atsakovė, už paslaugas ieškovei moka tokio paties dydžio administravimo mokestį.</w:t>
      </w:r>
    </w:p>
    <w:p w14:paraId="0A78FBA8" w14:textId="305426AB" w:rsidR="008D7921" w:rsidRPr="00A643DA" w:rsidRDefault="00805C49" w:rsidP="00FB5511">
      <w:pPr>
        <w:pStyle w:val="Pagrindinistekstas"/>
        <w:numPr>
          <w:ilvl w:val="0"/>
          <w:numId w:val="22"/>
        </w:numPr>
        <w:spacing w:after="120"/>
      </w:pPr>
      <w:r w:rsidRPr="00A643DA">
        <w:t>Teismas vertino, kad pasikeitęs atsakovės interesas, tinkamai neįvertintos pačios finansinės galimybės įsigyjant nekilnojamąjį turtą tokiame specifiniame komplekse</w:t>
      </w:r>
      <w:r w:rsidR="00443405">
        <w:t>,</w:t>
      </w:r>
      <w:r w:rsidRPr="00A643DA">
        <w:t xml:space="preserve"> nesudaro pagrindo vertinti, kad ieškovė kaip sutarties šalis atliko esminį sutarties pažeidimą. Byloje nėra duomenų, kad ieškovė kokiu būdu pažeidė sutartį, t. y. nėra CK 6.217 straipsnio 2 dalyje numatytų sąlygų. Ieškovė teikė ir teikia paslaugas pagal patvirtintas tvarkas, nustatytais intervalais ir įkainiais. Teismas darė išvadą, kad atsakovė neturėjo faktinio pagrindo nutraukti sutartį dėl esminio sutarties pažeidimo.</w:t>
      </w:r>
    </w:p>
    <w:p w14:paraId="06DB9BEC" w14:textId="28590CFD" w:rsidR="006C0718" w:rsidRPr="00A643DA" w:rsidRDefault="00964E9C" w:rsidP="00FB5511">
      <w:pPr>
        <w:pStyle w:val="Pagrindinistekstas"/>
        <w:numPr>
          <w:ilvl w:val="0"/>
          <w:numId w:val="22"/>
        </w:numPr>
        <w:spacing w:after="120"/>
      </w:pPr>
      <w:r w:rsidRPr="00A643DA">
        <w:t xml:space="preserve">Teismas nurodė, kad byloje kilęs ginčas dėl pagrindo, kuriuo ieškovė teikia administravimo paslaugas (ar sutartiniu, ar ir įstatyme numatytu pagrindu) šios bylos aplinkybių kontekste esminės reikšmės neturi. Atsakovė, įsigydama nekilnojamąjį turtą specifiniame turtiniame komplekse, kartu įsigijo ir tam tikras komforto paslaugas, už kurias įsipareigojo mokėti, sudarydama pirkimo-pardavimo sutartį. Šiuo atveju, bendro naudojimo objektų (inžinerinių sistemų), aplinkos, servitutinių kelių, takų priežiūros paslauga yra turto savininkų gerbūvio užtikrinimas, kurį jie įsigijo kartu su įsigytu nekilnojamuoju turtu. Vienam turto savininkui nusprendus nemokėti už prisiimtą naudos gavimą, savaime būtų pažeidžiami kitų savininkų interesai. Jeigu turto savininkai (tarp jų ir atsakovė) neturi finansinių galimybių vykdyti prisiimtus sutartinius įsipareigojimus, jeigu jų netenkina teikiamų paslaugų kokybė, tokiu atveju turi būti svarstomos kitos teisinės galimybės, pvz., administratoriaus keitimas, jungtinės veiklos ar bendrijos steigimas. Kol savininkai tokių sprendimų nepriėmė, galioja </w:t>
      </w:r>
      <w:r w:rsidRPr="00A643DA">
        <w:rPr>
          <w:i/>
          <w:iCs/>
        </w:rPr>
        <w:t>pacta sunt servanda</w:t>
      </w:r>
      <w:r w:rsidRPr="00A643DA">
        <w:t xml:space="preserve"> principas, t. y. privaloma vykdyti laisva valia prisiimtus sutartinius įsipareigojimus</w:t>
      </w:r>
      <w:r w:rsidR="006C0718" w:rsidRPr="00A643DA">
        <w:t>.</w:t>
      </w:r>
    </w:p>
    <w:p w14:paraId="0FCF2401" w14:textId="680EC559" w:rsidR="00964E9C" w:rsidRPr="00A643DA" w:rsidRDefault="00964E9C" w:rsidP="00FB5511">
      <w:pPr>
        <w:pStyle w:val="Pagrindinistekstas"/>
        <w:numPr>
          <w:ilvl w:val="0"/>
          <w:numId w:val="22"/>
        </w:numPr>
        <w:spacing w:after="120"/>
      </w:pPr>
      <w:r w:rsidRPr="00A643DA">
        <w:lastRenderedPageBreak/>
        <w:t>Pateikti buhalteriniai dokumentai rodo, kad laikotarpiu nuo 2024 m. sausio 1 d. iki 2025 m. rugsėjo 8 d. susidarė 7 278,51 Eur atsakovės skola ieškovei. Tai rodo, kad atsakovė tinkamai nevykdė savo sutartinių įsipareigojimų dar iki sutarties nutraukimo.</w:t>
      </w:r>
    </w:p>
    <w:p w14:paraId="6F83A6D7" w14:textId="129163AF" w:rsidR="00964E9C" w:rsidRPr="00A643DA" w:rsidRDefault="00964E9C" w:rsidP="00FB5511">
      <w:pPr>
        <w:pStyle w:val="Pagrindinistekstas"/>
        <w:numPr>
          <w:ilvl w:val="0"/>
          <w:numId w:val="22"/>
        </w:numPr>
        <w:spacing w:after="120"/>
      </w:pPr>
      <w:r w:rsidRPr="00A643DA">
        <w:t>Dėl atsakovės ginčytų fasado tvarkymo darbų teismas pažymėjo, kad ieškovės pareigos detalizuotos sutarties 3.1. punkte. Šių darbų atlikimą pagrindžia 2023 m. liepos 24 d. statinio kasmetinės apžiūros aktas Nr. 8. Nėra duomenų, kad kiti komplekso turtinių vienetų savininkai būtų atsisakę mokėti už šiuos darbus, jiems prieštaravę, reiškę pretenzijas dėl jų kokybės. Turto administravimo mokesčio sumos sandara nurodyta sutarties 4.2. punkte, atsiskaitymo tvarka – 4.3., 4.6. punktuose, mokesčio dydžio peržiūra – 4.1. punkte. Pateiktos sąskaitos patvirtina, kad ieškovė šių nuostatų laikėsi.</w:t>
      </w:r>
      <w:r w:rsidR="009F2C74" w:rsidRPr="00A643DA">
        <w:t xml:space="preserve"> Už vėlavimą apmokėti administratorės pateiktas sąskaitas sutarties 5.1. punkte numatytas 0,05 procento dydžio delspinigių už kiekvieną pavėluotą dieną mokėjimas.</w:t>
      </w:r>
    </w:p>
    <w:p w14:paraId="0BEA313E" w14:textId="494532DB" w:rsidR="00964E9C" w:rsidRPr="00A643DA" w:rsidRDefault="009F2C74" w:rsidP="00FB5511">
      <w:pPr>
        <w:pStyle w:val="Pagrindinistekstas"/>
        <w:numPr>
          <w:ilvl w:val="0"/>
          <w:numId w:val="22"/>
        </w:numPr>
        <w:spacing w:after="120"/>
      </w:pPr>
      <w:r w:rsidRPr="00A643DA">
        <w:t>Pripažinus vienašalį sutarties nutraukimą neteisėtu, atsakovė privalo atsiskaityti už faktiškai suteiktas paslaugas, todėl iš jos ieškovei priteisiama 7 278,51 Eur skola, 180,69 Eur delspinigiai bei 5 procentų dydžio metinės palūkanos už priteistą sumą (7 459,20 Eur) nuo bylos iškėlimo teisme dienos (2025 m. vasario 24 d.) iki visiško teismo sprendimo įvykdymo.</w:t>
      </w:r>
    </w:p>
    <w:p w14:paraId="329694A3" w14:textId="77777777" w:rsidR="0045416D" w:rsidRPr="00A643DA" w:rsidRDefault="0045416D" w:rsidP="00F97DCA">
      <w:pPr>
        <w:pStyle w:val="Pagrindinistekstas"/>
        <w:spacing w:after="120"/>
        <w:ind w:left="284" w:hanging="284"/>
        <w:jc w:val="center"/>
      </w:pPr>
    </w:p>
    <w:p w14:paraId="55D1117F" w14:textId="77777777" w:rsidR="00F97DCA" w:rsidRPr="00A643DA" w:rsidRDefault="00F97DCA" w:rsidP="00F97DCA">
      <w:pPr>
        <w:pStyle w:val="Pagrindinistekstas"/>
        <w:spacing w:after="120"/>
        <w:ind w:left="284" w:hanging="284"/>
        <w:jc w:val="center"/>
      </w:pPr>
      <w:r w:rsidRPr="00A643DA">
        <w:t xml:space="preserve">III. </w:t>
      </w:r>
      <w:r w:rsidR="00B43673" w:rsidRPr="00A643DA">
        <w:t>Apeliacinio skundo ir atsiliepimų į apeliacinį skundą esmė</w:t>
      </w:r>
    </w:p>
    <w:p w14:paraId="50991EA3" w14:textId="77777777" w:rsidR="008028D9" w:rsidRPr="00A643DA" w:rsidRDefault="008028D9" w:rsidP="00F97DCA">
      <w:pPr>
        <w:pStyle w:val="Pagrindinistekstas"/>
        <w:spacing w:after="120"/>
        <w:ind w:left="284" w:hanging="284"/>
        <w:jc w:val="center"/>
      </w:pPr>
    </w:p>
    <w:p w14:paraId="1D392377" w14:textId="09AA77A0" w:rsidR="00DB25B7" w:rsidRPr="00A643DA" w:rsidRDefault="00380ECD" w:rsidP="00A426DA">
      <w:pPr>
        <w:pStyle w:val="Sraopastraipa"/>
        <w:numPr>
          <w:ilvl w:val="0"/>
          <w:numId w:val="22"/>
        </w:numPr>
        <w:spacing w:after="120"/>
        <w:ind w:left="357" w:hanging="357"/>
        <w:contextualSpacing w:val="0"/>
        <w:jc w:val="both"/>
        <w:rPr>
          <w:lang w:val="lt-LT"/>
        </w:rPr>
      </w:pPr>
      <w:r w:rsidRPr="00A643DA">
        <w:rPr>
          <w:lang w:val="lt-LT"/>
        </w:rPr>
        <w:t xml:space="preserve">Apeliaciniu skundu </w:t>
      </w:r>
      <w:r w:rsidR="00A426DA" w:rsidRPr="00A643DA">
        <w:rPr>
          <w:lang w:val="lt-LT"/>
        </w:rPr>
        <w:t xml:space="preserve">atsakovė </w:t>
      </w:r>
      <w:bookmarkStart w:id="6" w:name="Buk_5"/>
      <w:r w:rsidR="00611A8C" w:rsidRPr="00611A8C">
        <w:rPr>
          <w:lang w:val="lt-LT"/>
        </w:rPr>
        <w:t xml:space="preserve">M. B. </w:t>
      </w:r>
      <w:bookmarkEnd w:id="6"/>
      <w:r w:rsidR="005F6ACD" w:rsidRPr="00A643DA">
        <w:rPr>
          <w:lang w:val="lt-LT"/>
        </w:rPr>
        <w:t>(toliau – ir apeliant</w:t>
      </w:r>
      <w:r w:rsidR="00A426DA" w:rsidRPr="00A643DA">
        <w:rPr>
          <w:lang w:val="lt-LT"/>
        </w:rPr>
        <w:t>ė</w:t>
      </w:r>
      <w:r w:rsidR="005F6ACD" w:rsidRPr="00A643DA">
        <w:rPr>
          <w:lang w:val="lt-LT"/>
        </w:rPr>
        <w:t xml:space="preserve">) </w:t>
      </w:r>
      <w:r w:rsidR="00912126" w:rsidRPr="00A643DA">
        <w:rPr>
          <w:lang w:val="lt-LT"/>
        </w:rPr>
        <w:t>prašo</w:t>
      </w:r>
      <w:r w:rsidR="00F15E2F" w:rsidRPr="00A643DA">
        <w:rPr>
          <w:lang w:val="lt-LT"/>
        </w:rPr>
        <w:t xml:space="preserve"> </w:t>
      </w:r>
      <w:r w:rsidR="00171C02" w:rsidRPr="00A643DA">
        <w:rPr>
          <w:lang w:val="lt-LT"/>
        </w:rPr>
        <w:t xml:space="preserve">panaikinti </w:t>
      </w:r>
      <w:r w:rsidR="00A426DA" w:rsidRPr="00A643DA">
        <w:rPr>
          <w:lang w:val="lt-LT"/>
        </w:rPr>
        <w:t>Kauno</w:t>
      </w:r>
      <w:r w:rsidR="00171C02" w:rsidRPr="00A643DA">
        <w:rPr>
          <w:lang w:val="lt-LT"/>
        </w:rPr>
        <w:t xml:space="preserve"> apylinkės teismo </w:t>
      </w:r>
      <w:r w:rsidR="00A426DA" w:rsidRPr="00A643DA">
        <w:rPr>
          <w:lang w:val="lt-LT"/>
        </w:rPr>
        <w:t>Kėdainių</w:t>
      </w:r>
      <w:r w:rsidR="00171C02" w:rsidRPr="00A643DA">
        <w:rPr>
          <w:lang w:val="lt-LT"/>
        </w:rPr>
        <w:t xml:space="preserve"> rūm</w:t>
      </w:r>
      <w:r w:rsidR="00A426DA" w:rsidRPr="00A643DA">
        <w:rPr>
          <w:lang w:val="lt-LT"/>
        </w:rPr>
        <w:t>ų</w:t>
      </w:r>
      <w:r w:rsidR="00171C02" w:rsidRPr="00A643DA">
        <w:rPr>
          <w:lang w:val="lt-LT"/>
        </w:rPr>
        <w:t xml:space="preserve"> 2025 m. </w:t>
      </w:r>
      <w:r w:rsidR="00A426DA" w:rsidRPr="00A643DA">
        <w:rPr>
          <w:lang w:val="lt-LT"/>
        </w:rPr>
        <w:t>gruodžio</w:t>
      </w:r>
      <w:r w:rsidR="00171C02" w:rsidRPr="00A643DA">
        <w:rPr>
          <w:lang w:val="lt-LT"/>
        </w:rPr>
        <w:t xml:space="preserve"> </w:t>
      </w:r>
      <w:r w:rsidR="00A426DA" w:rsidRPr="00A643DA">
        <w:rPr>
          <w:lang w:val="lt-LT"/>
        </w:rPr>
        <w:t>30</w:t>
      </w:r>
      <w:r w:rsidR="00171C02" w:rsidRPr="00A643DA">
        <w:rPr>
          <w:lang w:val="lt-LT"/>
        </w:rPr>
        <w:t xml:space="preserve"> d. sprendimą ir priimti naują sprendimą </w:t>
      </w:r>
      <w:r w:rsidR="00A426DA" w:rsidRPr="00A643DA">
        <w:rPr>
          <w:lang w:val="lt-LT"/>
        </w:rPr>
        <w:t>–</w:t>
      </w:r>
      <w:r w:rsidR="00171C02" w:rsidRPr="00A643DA">
        <w:rPr>
          <w:lang w:val="lt-LT"/>
        </w:rPr>
        <w:t xml:space="preserve"> </w:t>
      </w:r>
      <w:r w:rsidR="00A426DA" w:rsidRPr="00A643DA">
        <w:rPr>
          <w:lang w:val="lt-LT"/>
        </w:rPr>
        <w:t>ieškovės ieškinį atmesti</w:t>
      </w:r>
      <w:r w:rsidR="008A322B" w:rsidRPr="00A643DA">
        <w:rPr>
          <w:lang w:val="lt-LT"/>
        </w:rPr>
        <w:t>.</w:t>
      </w:r>
      <w:r w:rsidR="00473739" w:rsidRPr="00A643DA">
        <w:rPr>
          <w:lang w:val="lt-LT"/>
        </w:rPr>
        <w:t xml:space="preserve"> </w:t>
      </w:r>
      <w:r w:rsidR="00A426DA" w:rsidRPr="00A643DA">
        <w:rPr>
          <w:lang w:val="lt-LT"/>
        </w:rPr>
        <w:t xml:space="preserve">Atsakovė taip pat prašo priteisti bylinėjimosi išlaidas, patirtas apeliacinės instancijos teisme. </w:t>
      </w:r>
      <w:r w:rsidR="005D173C" w:rsidRPr="00A643DA">
        <w:rPr>
          <w:lang w:val="lt-LT"/>
        </w:rPr>
        <w:t>Apeliacinis skundas grindžiamas šiais argumentais:</w:t>
      </w:r>
    </w:p>
    <w:p w14:paraId="49278AC7" w14:textId="46B5E965" w:rsidR="008B7DB5" w:rsidRPr="00A643DA" w:rsidRDefault="001C5CAF"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t xml:space="preserve">Teismas nepagrįstai taikė CK 6.217 ir 6.218 straipsnius, nors šalių santykiai yra atlygintinų paslaugų teikimo santykiai, kuriems taikytinas specialusis CK 6.721 straipsnis. CK 6.721 straipsnio 1 dalis imperatyviai nustato, kad klientas turi teisę bet kada vienašališkai nutraukti atlygintinų paslaugų teikimo sutartį, neprivalėdamas nurodyti priežasčių ir nepaisant to, ar paslaugų teikėjas jau pradėjo sutarties vykdymą. Ši norma yra </w:t>
      </w:r>
      <w:r w:rsidRPr="00A643DA">
        <w:rPr>
          <w:i/>
          <w:iCs/>
          <w:szCs w:val="20"/>
          <w:lang w:val="lt-LT" w:eastAsia="lt-LT"/>
        </w:rPr>
        <w:t>lex specialis</w:t>
      </w:r>
      <w:r w:rsidRPr="00A643DA">
        <w:rPr>
          <w:szCs w:val="20"/>
          <w:lang w:val="lt-LT" w:eastAsia="lt-LT"/>
        </w:rPr>
        <w:t>, todėl jos taikymas eliminuoja CK 6.217-6.218 straipsnių taikymą. Teismas, reikalavęs įrodyti esminį pažeidimą ir laikytis papildomų terminų, paneigė imperatyvią vartotojo teisę, taip padarydamas esminę materialinės teisės taikymo klaidą.</w:t>
      </w:r>
      <w:r w:rsidR="00873FA9" w:rsidRPr="00A643DA">
        <w:rPr>
          <w:szCs w:val="20"/>
          <w:lang w:val="lt-LT" w:eastAsia="lt-LT"/>
        </w:rPr>
        <w:t xml:space="preserve"> Lietuvos Respublikos aplinkos ministerija oficialiai patvirtino, jog pastatui netaikomos CK 4.83-4.84 straipsnių nuostatos, o santykiai reguliuojami CK 4.75-4.81 straipsnių normomis.</w:t>
      </w:r>
    </w:p>
    <w:p w14:paraId="2069F52C" w14:textId="4D098A1A" w:rsidR="001C5CAF" w:rsidRPr="00A643DA" w:rsidRDefault="0015240F"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t>Teismas, tenkindamas ieškovės ieškinį, nepasisakė kurios teisės normos taikytinos, konstatavo, kad: „byloje kilęs ginčas dėl pagrindo, kuriuo ieškovė teikia administravimo paslaugas šios bylos aplinkybių kontekste esminė</w:t>
      </w:r>
      <w:r w:rsidR="00D23F0E">
        <w:rPr>
          <w:szCs w:val="20"/>
          <w:lang w:val="lt-LT" w:eastAsia="lt-LT"/>
        </w:rPr>
        <w:t>s</w:t>
      </w:r>
      <w:r w:rsidRPr="00A643DA">
        <w:rPr>
          <w:szCs w:val="20"/>
          <w:lang w:val="lt-LT" w:eastAsia="lt-LT"/>
        </w:rPr>
        <w:t xml:space="preserve"> reikšmės neturi“. Tuo tarpu teisinių santykių kvalifikacija lemia šalių teises ir pareigas, o neteisinga kvalifikacija laikytina esmine teisės taikymo klaida.</w:t>
      </w:r>
    </w:p>
    <w:p w14:paraId="1DD53305" w14:textId="534B2F52" w:rsidR="0015240F" w:rsidRPr="00A643DA" w:rsidRDefault="0082055F"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t>Teismas ignoravo byloje nustatytą faktą, jog inžinerinės sistemos, privatūs gręžiniai priklauso kitam juridiniam asmeniui, kuris už suteiktas komunalines paslaugas kas mėnesį atsakovei išrašo ir pateikia atskirą sąskaitą už komunalines paslaugas. Visos šios sąskaitos atsakovės apmokėtos ir bus mokamos toliau. Visos komunalinės paslaugos yra apmokamos jų tiekėjui, o ieškovė komunalinių paslaugų neteikia, dėl tokių paslaugų teikimo ir apmokėjimo ginčo šioje byloje nėra.</w:t>
      </w:r>
    </w:p>
    <w:p w14:paraId="63951C37" w14:textId="4C72AE9F" w:rsidR="008B7DB5" w:rsidRPr="00A643DA" w:rsidRDefault="0082055F"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t>Ieškovė iš esmės prižiūri sau nuosavybės teise priklausančią aplinką (žemės sklypą), už kurios priežiūrą apmokėjimo reikalauja iš atsakovės.</w:t>
      </w:r>
    </w:p>
    <w:p w14:paraId="3F548610" w14:textId="66C5EA20" w:rsidR="008B7DB5" w:rsidRPr="00A643DA" w:rsidRDefault="0082055F"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t>Teismas, nurodydamas, kad turto administravimo sutarties sudarymas buvo privalomoji daikto pirkimo-pardavimo sąlyga, paneigė asmens nuosavybės teisės principą. Atsakovė nuosavybės teise įgijo nekilnojamąjį turtą.</w:t>
      </w:r>
    </w:p>
    <w:p w14:paraId="165FDDCC" w14:textId="1A6A55A8" w:rsidR="00A426DA" w:rsidRPr="00A643DA" w:rsidRDefault="0082055F"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lastRenderedPageBreak/>
        <w:t xml:space="preserve">Po sutarties nutraukimo ieškovė neturėjo teisės teikti paslaugų ir reikalauti už jas atlygio. Nutraukus atlygintinų paslaugų teikimo sutartį CK 6.721 straipsnio pagrindu, paslaugų teikėjas privalo nedelsdamas nutraukti paslaugų teikimą. Bet koks paslaugų teikimas po nutraukimo, be kliento sutikimo, laikytinas neteisėtu ir nesukuria kliento pareigos mokėti. Teismas, priteisdamas mokėjimus už laikotarpį po 2024 m. rugpjūčio 29 d., faktiškai pripažino ieškovei teisę primesti paslaugas prieš apeliantės valią, kas tiesiogiai prieštarauja CK 6.721, CK 1.5 </w:t>
      </w:r>
      <w:r w:rsidR="00982D78" w:rsidRPr="00A643DA">
        <w:rPr>
          <w:szCs w:val="20"/>
          <w:lang w:val="lt-LT" w:eastAsia="lt-LT"/>
        </w:rPr>
        <w:t xml:space="preserve">straipsniams </w:t>
      </w:r>
      <w:r w:rsidRPr="00A643DA">
        <w:rPr>
          <w:szCs w:val="20"/>
          <w:lang w:val="lt-LT" w:eastAsia="lt-LT"/>
        </w:rPr>
        <w:t>bei kasacinio teismo praktikai.</w:t>
      </w:r>
    </w:p>
    <w:p w14:paraId="440D4F62" w14:textId="0203E602" w:rsidR="008851D6" w:rsidRPr="00A643DA" w:rsidRDefault="008851D6"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t>Teismo išvada, jog nuo 2024 m. sausio 1 d. iki 2025 m. rugsėjo 8 d. susidarė 7 278,51 Eur atsakovės skola ieškovei</w:t>
      </w:r>
      <w:r w:rsidR="00D23F0E">
        <w:rPr>
          <w:szCs w:val="20"/>
          <w:lang w:val="lt-LT" w:eastAsia="lt-LT"/>
        </w:rPr>
        <w:t>,</w:t>
      </w:r>
      <w:r w:rsidRPr="00A643DA">
        <w:rPr>
          <w:szCs w:val="20"/>
          <w:lang w:val="lt-LT" w:eastAsia="lt-LT"/>
        </w:rPr>
        <w:t xml:space="preserve"> klaidinga ir prieštarauja bylos įrodymams. Teismas neatsižvelgė, kad visos sąskaitos, kurios buvo pateiktos iki atsakovės sutarties nutraukimo, yra apmokėtos pilnai. Su ieškiniu ieškovės pateiktos sąskaitos, kurių priteisimo prašoma nuo 2024 metų liepos mėnesio. Ankstesnės sąskaitos netgi nebuvo teikiamos, o teismas padarė niekuo nepagrįstą išvadą, kad atsakovė turi skolą dar iš ankstesnio laikotarpio.</w:t>
      </w:r>
    </w:p>
    <w:p w14:paraId="60409233" w14:textId="48510A96" w:rsidR="00C75755" w:rsidRPr="00A643DA" w:rsidRDefault="00C75755" w:rsidP="008B7DB5">
      <w:pPr>
        <w:pStyle w:val="Sraopastraipa"/>
        <w:numPr>
          <w:ilvl w:val="1"/>
          <w:numId w:val="22"/>
        </w:numPr>
        <w:tabs>
          <w:tab w:val="left" w:pos="936"/>
          <w:tab w:val="left" w:pos="992"/>
          <w:tab w:val="left" w:pos="1134"/>
        </w:tabs>
        <w:spacing w:before="120" w:after="120"/>
        <w:ind w:left="788" w:hanging="431"/>
        <w:contextualSpacing w:val="0"/>
        <w:jc w:val="both"/>
        <w:rPr>
          <w:szCs w:val="20"/>
          <w:lang w:val="lt-LT" w:eastAsia="lt-LT"/>
        </w:rPr>
      </w:pPr>
      <w:r w:rsidRPr="00A643DA">
        <w:rPr>
          <w:szCs w:val="20"/>
          <w:lang w:val="lt-LT" w:eastAsia="lt-LT"/>
        </w:rPr>
        <w:t>Teismas priteisė sumas pagal sąskaitą už papildomus darbus, kurie nebuvo užsakyti ir kurių nei atsakovė, nei kiti kotedžo gyventojai, nepageidavo.</w:t>
      </w:r>
    </w:p>
    <w:p w14:paraId="749F6797" w14:textId="6C548706" w:rsidR="005964C1" w:rsidRPr="00A643DA" w:rsidRDefault="00543ED0" w:rsidP="002509B1">
      <w:pPr>
        <w:pStyle w:val="Sraopastraipa"/>
        <w:numPr>
          <w:ilvl w:val="0"/>
          <w:numId w:val="22"/>
        </w:numPr>
        <w:spacing w:after="120"/>
        <w:contextualSpacing w:val="0"/>
        <w:jc w:val="both"/>
        <w:rPr>
          <w:lang w:val="lt-LT"/>
        </w:rPr>
      </w:pPr>
      <w:r w:rsidRPr="00A643DA">
        <w:rPr>
          <w:lang w:val="lt-LT"/>
        </w:rPr>
        <w:t>Atsiliepim</w:t>
      </w:r>
      <w:r w:rsidR="002F7E9C" w:rsidRPr="00A643DA">
        <w:rPr>
          <w:lang w:val="lt-LT"/>
        </w:rPr>
        <w:t>e</w:t>
      </w:r>
      <w:r w:rsidRPr="00A643DA">
        <w:rPr>
          <w:lang w:val="lt-LT"/>
        </w:rPr>
        <w:t xml:space="preserve"> į apeliacinį skundą </w:t>
      </w:r>
      <w:r w:rsidR="00A426DA" w:rsidRPr="00A643DA">
        <w:rPr>
          <w:lang w:val="lt-LT"/>
        </w:rPr>
        <w:t xml:space="preserve">ieškovė </w:t>
      </w:r>
      <w:r w:rsidR="002F7E9C" w:rsidRPr="00A643DA">
        <w:rPr>
          <w:lang w:val="lt-LT"/>
        </w:rPr>
        <w:t>UAB „Corolla Ventures“ prašo jį atmesti. Ieškovė taip pat prašo priteisti bylinėjimosi išlaidas</w:t>
      </w:r>
      <w:r w:rsidR="00C05720" w:rsidRPr="00A643DA">
        <w:rPr>
          <w:lang w:val="lt-LT"/>
        </w:rPr>
        <w:t>.</w:t>
      </w:r>
      <w:r w:rsidR="009E5655" w:rsidRPr="00A643DA">
        <w:rPr>
          <w:lang w:val="lt-LT"/>
        </w:rPr>
        <w:t xml:space="preserve"> </w:t>
      </w:r>
      <w:r w:rsidRPr="00A643DA">
        <w:rPr>
          <w:lang w:val="lt-LT"/>
        </w:rPr>
        <w:t>Atsiliepimas į apeliacinį skundą grindžiamas šiais argumentais:</w:t>
      </w:r>
    </w:p>
    <w:p w14:paraId="7F217C0F" w14:textId="6EA7B1A6" w:rsidR="00A426DA" w:rsidRPr="00A643DA" w:rsidRDefault="00506BD1" w:rsidP="00A426DA">
      <w:pPr>
        <w:pStyle w:val="Sraopastraipa"/>
        <w:numPr>
          <w:ilvl w:val="1"/>
          <w:numId w:val="22"/>
        </w:numPr>
        <w:tabs>
          <w:tab w:val="left" w:pos="936"/>
        </w:tabs>
        <w:spacing w:before="120" w:after="120"/>
        <w:ind w:left="788" w:hanging="431"/>
        <w:contextualSpacing w:val="0"/>
        <w:jc w:val="both"/>
        <w:rPr>
          <w:lang w:val="lt-LT"/>
        </w:rPr>
      </w:pPr>
      <w:r w:rsidRPr="00A643DA">
        <w:rPr>
          <w:lang w:val="lt-LT"/>
        </w:rPr>
        <w:t>Bylai aktualūs Lietuvos Aukščiausiojo Teismo pateikti išaiškinimai 2026 m. sausio 8 d. nutartyje civilinėje byloje Nr. e3K-3-21-611/2026.</w:t>
      </w:r>
    </w:p>
    <w:p w14:paraId="40AC59BE" w14:textId="44097FBD" w:rsidR="00A426DA" w:rsidRPr="00A643DA" w:rsidRDefault="00111627" w:rsidP="0020332D">
      <w:pPr>
        <w:pStyle w:val="Sraopastraipa"/>
        <w:numPr>
          <w:ilvl w:val="1"/>
          <w:numId w:val="22"/>
        </w:numPr>
        <w:tabs>
          <w:tab w:val="left" w:pos="936"/>
        </w:tabs>
        <w:spacing w:before="120" w:after="120"/>
        <w:contextualSpacing w:val="0"/>
        <w:jc w:val="both"/>
        <w:rPr>
          <w:lang w:val="lt-LT"/>
        </w:rPr>
      </w:pPr>
      <w:r w:rsidRPr="00A643DA">
        <w:rPr>
          <w:lang w:val="lt-LT"/>
        </w:rPr>
        <w:t xml:space="preserve">Byloje nėra jokių duomenų apie tai, kad apeliantė būtų reiškusi pretenzijas dėl netinkamo paslaugų teikimo, įrodinėjusi esminį </w:t>
      </w:r>
      <w:r w:rsidR="00982D78" w:rsidRPr="00A643DA">
        <w:rPr>
          <w:lang w:val="lt-LT"/>
        </w:rPr>
        <w:t>s</w:t>
      </w:r>
      <w:r w:rsidRPr="00A643DA">
        <w:rPr>
          <w:lang w:val="lt-LT"/>
        </w:rPr>
        <w:t>utarties nuostatų pažeidimą, būtų nurodžiusi terminus šiems pažeidimams pašalinti ir pan. Vienašališkai nutraukdama Administravimo sutartį, apeliantė taip pat nesilaikė ir numatyto 30 dienų įspėjimo termino. Nurodyti pažeidimai yra pakankamas pagrindas pripažinti sutarties nutraukimą neteisėtu, kaip to prašė ieškovė.</w:t>
      </w:r>
    </w:p>
    <w:p w14:paraId="07FBF41B" w14:textId="17589C00" w:rsidR="00A426DA" w:rsidRPr="00A643DA" w:rsidRDefault="001708A6" w:rsidP="00C627CB">
      <w:pPr>
        <w:pStyle w:val="Sraopastraipa"/>
        <w:numPr>
          <w:ilvl w:val="1"/>
          <w:numId w:val="22"/>
        </w:numPr>
        <w:tabs>
          <w:tab w:val="left" w:pos="936"/>
        </w:tabs>
        <w:spacing w:before="120" w:after="120"/>
        <w:contextualSpacing w:val="0"/>
        <w:jc w:val="both"/>
        <w:rPr>
          <w:lang w:val="lt-LT"/>
        </w:rPr>
      </w:pPr>
      <w:r w:rsidRPr="00A643DA">
        <w:rPr>
          <w:lang w:val="lt-LT"/>
        </w:rPr>
        <w:t xml:space="preserve">Byloje nepaneigta aplinkybė, kad įsigytose patalpose, nepaisant jų paskirties (poilsio), apeliantė nuolat gyvena. Byloje taip pat nepaneigta aplinkybė, kad pastatas, kuriame apeliantė turi patalpas, yra daugiabutis – jame yra suformuoti dar trys gyvenamieji objektai, kuriuos fiziniai asmenys (tame tarpe ir liudytoju apklaustas </w:t>
      </w:r>
      <w:bookmarkStart w:id="7" w:name="Buk_1"/>
      <w:r w:rsidR="00611A8C" w:rsidRPr="00611A8C">
        <w:rPr>
          <w:lang w:val="lt-LT"/>
        </w:rPr>
        <w:t>L. Ž.</w:t>
      </w:r>
      <w:bookmarkEnd w:id="7"/>
      <w:r w:rsidRPr="00A643DA">
        <w:rPr>
          <w:lang w:val="lt-LT"/>
        </w:rPr>
        <w:t>) naudoja kaip gyvenamąsias patalpas – jose nuolat gyvena. Pastato ir patalpų paskirtį diktuoja žemės sklypo, kuriame yra pastatytas pastatas, paskirtis – kita, naudojimo būdas: komercinės paskirties objektų teritorija (1 t., b. l. 99), nes minėtame 105,73 ha žemės sklype yra pastatyta ir daug komercinės paskirties objektų (viešbutis Vilnius Grand Resort, SPA centras, Golf klubas, įrengti golfo aikštynai), tačiau tai nepaneigia paties fakto, kad dalis šiame žemės sklype pastatytų pastatų (tiek daugiabučių, tiek vienbučių) yra naudojami ir nuolatiniam gyvenimui. Žemės sklypas pirkimo pardavimo sutartimis nėra perleidžiamas pirkėjams, tačiau jiems yra nustatomi neatlygintini servitutai, suteikiantys teises naudotis minėtu žemės sklypu (prieiti, privažiuoti, naudotis sukurta infrastruktūra ir pan.).</w:t>
      </w:r>
    </w:p>
    <w:p w14:paraId="5513D696" w14:textId="060EC78F" w:rsidR="003105C3" w:rsidRPr="00A643DA" w:rsidRDefault="001708A6" w:rsidP="009F7E90">
      <w:pPr>
        <w:pStyle w:val="Sraopastraipa"/>
        <w:numPr>
          <w:ilvl w:val="1"/>
          <w:numId w:val="22"/>
        </w:numPr>
        <w:tabs>
          <w:tab w:val="left" w:pos="936"/>
        </w:tabs>
        <w:spacing w:before="120" w:after="120"/>
        <w:contextualSpacing w:val="0"/>
        <w:jc w:val="both"/>
        <w:rPr>
          <w:lang w:val="lt-LT"/>
        </w:rPr>
      </w:pPr>
      <w:r w:rsidRPr="00A643DA">
        <w:rPr>
          <w:lang w:val="lt-LT"/>
        </w:rPr>
        <w:t>Apeliantės teiginiai, kad pastato inžinerinių sistemų priežiūrą vykdo galutinis komunalinių paslaugų (šildymo, vandens, buitinių nuotekų tvarkymo) teikėjas, su kuriuo ji atsiskaito už teikiamas paslaugas, yra visiškai nelogiški ir prieštarauja byloje esančiai medžiagai bei faktiniams bylos duomenims</w:t>
      </w:r>
      <w:r w:rsidR="00BE6140" w:rsidRPr="00A643DA">
        <w:rPr>
          <w:lang w:val="lt-LT"/>
        </w:rPr>
        <w:t>.</w:t>
      </w:r>
    </w:p>
    <w:p w14:paraId="23B23752" w14:textId="0ED85E5D" w:rsidR="0043796E" w:rsidRPr="00A643DA" w:rsidRDefault="00E2173F" w:rsidP="004E0FFC">
      <w:pPr>
        <w:pStyle w:val="Sraopastraipa"/>
        <w:numPr>
          <w:ilvl w:val="1"/>
          <w:numId w:val="22"/>
        </w:numPr>
        <w:tabs>
          <w:tab w:val="left" w:pos="936"/>
        </w:tabs>
        <w:spacing w:before="120" w:after="120"/>
        <w:contextualSpacing w:val="0"/>
        <w:jc w:val="both"/>
        <w:rPr>
          <w:lang w:val="lt-LT"/>
        </w:rPr>
      </w:pPr>
      <w:r w:rsidRPr="00A643DA">
        <w:rPr>
          <w:lang w:val="lt-LT"/>
        </w:rPr>
        <w:t>I</w:t>
      </w:r>
      <w:r w:rsidR="00F47A9E" w:rsidRPr="00A643DA">
        <w:rPr>
          <w:lang w:val="lt-LT"/>
        </w:rPr>
        <w:t xml:space="preserve">š </w:t>
      </w:r>
      <w:r w:rsidRPr="00A643DA">
        <w:rPr>
          <w:lang w:val="lt-LT"/>
        </w:rPr>
        <w:t>i</w:t>
      </w:r>
      <w:r w:rsidR="00F47A9E" w:rsidRPr="00A643DA">
        <w:rPr>
          <w:lang w:val="lt-LT"/>
        </w:rPr>
        <w:t>eškovės pateikto apyvartos žiniaraščio (1 t., b.</w:t>
      </w:r>
      <w:r w:rsidR="00BA1018" w:rsidRPr="00A643DA">
        <w:rPr>
          <w:lang w:val="lt-LT"/>
        </w:rPr>
        <w:t> </w:t>
      </w:r>
      <w:r w:rsidR="00F47A9E" w:rsidRPr="00A643DA">
        <w:rPr>
          <w:lang w:val="lt-LT"/>
        </w:rPr>
        <w:t>l. 119, 2 t., b.</w:t>
      </w:r>
      <w:r w:rsidR="00BA1018" w:rsidRPr="00A643DA">
        <w:rPr>
          <w:lang w:val="lt-LT"/>
        </w:rPr>
        <w:t> </w:t>
      </w:r>
      <w:r w:rsidR="00F47A9E" w:rsidRPr="00A643DA">
        <w:rPr>
          <w:lang w:val="lt-LT"/>
        </w:rPr>
        <w:t>l. 33)</w:t>
      </w:r>
      <w:r w:rsidRPr="00A643DA">
        <w:rPr>
          <w:lang w:val="lt-LT"/>
        </w:rPr>
        <w:t xml:space="preserve"> matyti</w:t>
      </w:r>
      <w:r w:rsidR="00F47A9E" w:rsidRPr="00A643DA">
        <w:rPr>
          <w:lang w:val="lt-LT"/>
        </w:rPr>
        <w:t>,</w:t>
      </w:r>
      <w:r w:rsidRPr="00A643DA">
        <w:rPr>
          <w:lang w:val="lt-LT"/>
        </w:rPr>
        <w:t xml:space="preserve"> kad</w:t>
      </w:r>
      <w:r w:rsidR="00F47A9E" w:rsidRPr="00A643DA">
        <w:rPr>
          <w:lang w:val="lt-LT"/>
        </w:rPr>
        <w:t xml:space="preserve"> 2024 m. sausio 1 d. buvo fiksuojama 785,24 Eur dydžio </w:t>
      </w:r>
      <w:r w:rsidRPr="00A643DA">
        <w:rPr>
          <w:lang w:val="lt-LT"/>
        </w:rPr>
        <w:t xml:space="preserve">atsakovės </w:t>
      </w:r>
      <w:r w:rsidR="00F47A9E" w:rsidRPr="00A643DA">
        <w:rPr>
          <w:lang w:val="lt-LT"/>
        </w:rPr>
        <w:t>skola iš praėjusio laikotarpio, kuri persikėlė į sekančius metus. Viso teisminio nagrinėjimo metu apeliantė šio fakto neginčijo, neprašė pateikti praėjusio laikotarpio sąskaitų, neteikė mokėjimo pavedimų. Aplinkybę, neva už 2023 metus net nebuvo pateiktos į bylą sąskaitos, nurodė tik apeliaciniame skunde, todėl tai laikytina tik pasirinkta gynybine pozicija bei netinkamu procesiniu elgesiu</w:t>
      </w:r>
      <w:r w:rsidR="0043796E" w:rsidRPr="00A643DA">
        <w:rPr>
          <w:lang w:val="lt-LT"/>
        </w:rPr>
        <w:t>.</w:t>
      </w:r>
    </w:p>
    <w:p w14:paraId="36F5C5C2" w14:textId="0E15250E" w:rsidR="00BA1018" w:rsidRPr="00A643DA" w:rsidRDefault="00E2173F" w:rsidP="00797B7E">
      <w:pPr>
        <w:pStyle w:val="Sraopastraipa"/>
        <w:numPr>
          <w:ilvl w:val="1"/>
          <w:numId w:val="22"/>
        </w:numPr>
        <w:tabs>
          <w:tab w:val="left" w:pos="936"/>
        </w:tabs>
        <w:spacing w:before="120" w:after="120"/>
        <w:contextualSpacing w:val="0"/>
        <w:jc w:val="both"/>
        <w:rPr>
          <w:lang w:val="lt-LT"/>
        </w:rPr>
      </w:pPr>
      <w:r w:rsidRPr="00A643DA">
        <w:rPr>
          <w:lang w:val="lt-LT"/>
        </w:rPr>
        <w:lastRenderedPageBreak/>
        <w:t>Apmokėdama vėlesnes sąskaitas apeliantė tik pripažino, kad administratoriaus paslaugomis ji naudojosi ir toliau, tačiau už vienas paslaugas mokėjo, už kitas ne.</w:t>
      </w:r>
    </w:p>
    <w:p w14:paraId="71ED5E8F" w14:textId="77777777" w:rsidR="00A67439" w:rsidRPr="00A643DA" w:rsidRDefault="00A67439" w:rsidP="00A67439">
      <w:pPr>
        <w:pStyle w:val="Sraopastraipa"/>
        <w:spacing w:after="120"/>
        <w:ind w:left="357"/>
        <w:jc w:val="both"/>
        <w:rPr>
          <w:lang w:val="lt-LT"/>
        </w:rPr>
      </w:pPr>
    </w:p>
    <w:p w14:paraId="4FAA81AD" w14:textId="77777777" w:rsidR="00285B02" w:rsidRPr="00A643DA" w:rsidRDefault="00285B02" w:rsidP="00A67439">
      <w:pPr>
        <w:pStyle w:val="Sraopastraipa"/>
        <w:spacing w:after="120"/>
        <w:ind w:left="357"/>
        <w:jc w:val="both"/>
        <w:rPr>
          <w:lang w:val="lt-LT"/>
        </w:rPr>
      </w:pPr>
    </w:p>
    <w:p w14:paraId="38A8F5EF" w14:textId="246EF49A" w:rsidR="00A67439" w:rsidRPr="00A643DA" w:rsidRDefault="009E6D4D" w:rsidP="00A67439">
      <w:pPr>
        <w:pStyle w:val="Sraopastraipa"/>
        <w:spacing w:after="120"/>
        <w:ind w:left="357"/>
        <w:jc w:val="both"/>
        <w:rPr>
          <w:lang w:val="lt-LT"/>
        </w:rPr>
      </w:pPr>
      <w:r w:rsidRPr="00A643DA">
        <w:rPr>
          <w:lang w:val="lt-LT"/>
        </w:rPr>
        <w:t xml:space="preserve">         </w:t>
      </w:r>
      <w:r w:rsidR="00A67439" w:rsidRPr="00A643DA">
        <w:rPr>
          <w:lang w:val="lt-LT"/>
        </w:rPr>
        <w:t>Teismas</w:t>
      </w:r>
    </w:p>
    <w:p w14:paraId="44EFB4CE" w14:textId="77777777" w:rsidR="00A67439" w:rsidRPr="00A643DA" w:rsidRDefault="00A67439" w:rsidP="00A67439">
      <w:pPr>
        <w:pStyle w:val="Sraopastraipa"/>
        <w:spacing w:after="120"/>
        <w:ind w:left="357"/>
        <w:jc w:val="both"/>
        <w:rPr>
          <w:lang w:val="lt-LT"/>
        </w:rPr>
      </w:pPr>
    </w:p>
    <w:p w14:paraId="3AF81AA7" w14:textId="77777777" w:rsidR="00A67439" w:rsidRPr="00A643DA" w:rsidRDefault="00A67439" w:rsidP="00A67439">
      <w:pPr>
        <w:pStyle w:val="Sraopastraipa"/>
        <w:spacing w:after="120"/>
        <w:ind w:left="357"/>
        <w:jc w:val="both"/>
        <w:rPr>
          <w:lang w:val="lt-LT"/>
        </w:rPr>
      </w:pPr>
      <w:r w:rsidRPr="00A643DA">
        <w:rPr>
          <w:lang w:val="lt-LT"/>
        </w:rPr>
        <w:t xml:space="preserve">k o n s t a t u o ja : </w:t>
      </w:r>
    </w:p>
    <w:p w14:paraId="5B234E03" w14:textId="77777777" w:rsidR="00A67439" w:rsidRPr="00A643DA" w:rsidRDefault="00A67439" w:rsidP="00A67439">
      <w:pPr>
        <w:pStyle w:val="Sraopastraipa"/>
        <w:spacing w:after="120"/>
        <w:ind w:left="357"/>
        <w:jc w:val="both"/>
        <w:rPr>
          <w:lang w:val="lt-LT"/>
        </w:rPr>
      </w:pPr>
    </w:p>
    <w:p w14:paraId="74749EA8" w14:textId="77777777" w:rsidR="00A67439" w:rsidRPr="00A643DA" w:rsidRDefault="00A67439" w:rsidP="00A67439">
      <w:pPr>
        <w:pStyle w:val="Sraopastraipa"/>
        <w:spacing w:after="120"/>
        <w:ind w:left="357"/>
        <w:jc w:val="both"/>
        <w:rPr>
          <w:lang w:val="lt-LT"/>
        </w:rPr>
      </w:pPr>
    </w:p>
    <w:p w14:paraId="1E121528" w14:textId="38F77D81" w:rsidR="00A67439" w:rsidRPr="00A643DA" w:rsidRDefault="00A67439" w:rsidP="00A67439">
      <w:pPr>
        <w:pStyle w:val="Sraopastraipa"/>
        <w:spacing w:after="120"/>
        <w:ind w:left="357"/>
        <w:contextualSpacing w:val="0"/>
        <w:jc w:val="center"/>
        <w:rPr>
          <w:lang w:val="lt-LT"/>
        </w:rPr>
      </w:pPr>
      <w:r w:rsidRPr="00A643DA">
        <w:rPr>
          <w:lang w:val="lt-LT"/>
        </w:rPr>
        <w:t>IV. Apeliacinės instancijos teismo nustatytos bylos aplinkybės, teisiniai argumentai ir išvados</w:t>
      </w:r>
    </w:p>
    <w:p w14:paraId="7AF8291B" w14:textId="77777777" w:rsidR="00A67439" w:rsidRPr="00A643DA" w:rsidRDefault="00A67439" w:rsidP="00A67439">
      <w:pPr>
        <w:pStyle w:val="Sraopastraipa"/>
        <w:spacing w:after="120"/>
        <w:ind w:left="357"/>
        <w:contextualSpacing w:val="0"/>
        <w:jc w:val="both"/>
        <w:rPr>
          <w:lang w:val="lt-LT"/>
        </w:rPr>
      </w:pPr>
    </w:p>
    <w:p w14:paraId="7964485C" w14:textId="5D2B4D6F" w:rsidR="00225DE5" w:rsidRPr="00A643DA" w:rsidRDefault="00F23E55" w:rsidP="00A46D43">
      <w:pPr>
        <w:pStyle w:val="Sraopastraipa"/>
        <w:numPr>
          <w:ilvl w:val="0"/>
          <w:numId w:val="22"/>
        </w:numPr>
        <w:spacing w:after="120"/>
        <w:ind w:left="357" w:hanging="357"/>
        <w:contextualSpacing w:val="0"/>
        <w:jc w:val="both"/>
        <w:rPr>
          <w:lang w:val="lt-LT"/>
        </w:rPr>
      </w:pPr>
      <w:r w:rsidRPr="00A643DA">
        <w:rPr>
          <w:lang w:val="lt-LT"/>
        </w:rPr>
        <w:t xml:space="preserve">Bylos nagrinėjimo apeliacine tvarka ribas sudaro apeliacinio skundo faktinis ir teisinis pagrindai ir absoliučių </w:t>
      </w:r>
      <w:r w:rsidR="0096297E" w:rsidRPr="00A643DA">
        <w:rPr>
          <w:lang w:val="lt-LT"/>
        </w:rPr>
        <w:t>sprendimo</w:t>
      </w:r>
      <w:r w:rsidRPr="00A643DA">
        <w:rPr>
          <w:lang w:val="lt-LT"/>
        </w:rPr>
        <w:t xml:space="preserve"> negaliojimo pagrindų patikrinimas (CPK 320 straipsnio 1 dalis). Apeliacinės instancijos teismas tikrina tik apskųsto teismo sprendimo dalies teisėtumą ir pagrįstumą ir tik analizuojant skunde išdėstytus argumentus, išskyrus įstatyme nurodytas išimtis. (CPK 320 straipsnio 2 dalis)</w:t>
      </w:r>
      <w:r w:rsidR="00E81951" w:rsidRPr="00A643DA">
        <w:rPr>
          <w:lang w:val="lt-LT"/>
        </w:rPr>
        <w:t>.</w:t>
      </w:r>
      <w:r w:rsidR="00421795" w:rsidRPr="00A643DA">
        <w:rPr>
          <w:lang w:val="lt-LT"/>
        </w:rPr>
        <w:t xml:space="preserve"> </w:t>
      </w:r>
      <w:r w:rsidR="00443A22" w:rsidRPr="00A643DA">
        <w:rPr>
          <w:lang w:val="lt-LT"/>
        </w:rPr>
        <w:t>Absoliučių sprendimo negaliojimo pagrindų apeliacinės instancijos teismas nenustatė (CPK 329 straipsnis).</w:t>
      </w:r>
    </w:p>
    <w:p w14:paraId="087DD0DD" w14:textId="11074408" w:rsidR="008C12A0" w:rsidRPr="00A643DA" w:rsidRDefault="00112300" w:rsidP="00A46D43">
      <w:pPr>
        <w:pStyle w:val="Sraopastraipa"/>
        <w:numPr>
          <w:ilvl w:val="0"/>
          <w:numId w:val="22"/>
        </w:numPr>
        <w:spacing w:after="120"/>
        <w:ind w:left="357"/>
        <w:contextualSpacing w:val="0"/>
        <w:jc w:val="both"/>
        <w:rPr>
          <w:lang w:val="lt-LT"/>
        </w:rPr>
      </w:pPr>
      <w:r w:rsidRPr="00A643DA">
        <w:rPr>
          <w:lang w:val="lt-LT"/>
        </w:rPr>
        <w:t>Nagrinėjamu atveju byloje kilo ginčas dėl</w:t>
      </w:r>
      <w:r w:rsidR="00FD0B0E" w:rsidRPr="00A643DA">
        <w:rPr>
          <w:lang w:val="lt-LT"/>
        </w:rPr>
        <w:t xml:space="preserve"> </w:t>
      </w:r>
      <w:r w:rsidR="00356E21" w:rsidRPr="00A643DA">
        <w:rPr>
          <w:lang w:val="lt-LT"/>
        </w:rPr>
        <w:t>vienašališko sutarties nutraukimo pripažinimo neteisėtu ir skolos, delspinigių ir palūkanų priteisimo</w:t>
      </w:r>
      <w:r w:rsidR="006146D1" w:rsidRPr="00A643DA">
        <w:rPr>
          <w:lang w:val="lt-LT"/>
        </w:rPr>
        <w:t>.</w:t>
      </w:r>
    </w:p>
    <w:p w14:paraId="734B738C" w14:textId="26C46407" w:rsidR="007D03D7" w:rsidRPr="00A643DA" w:rsidRDefault="007D03D7" w:rsidP="00A46D43">
      <w:pPr>
        <w:pStyle w:val="Sraopastraipa"/>
        <w:numPr>
          <w:ilvl w:val="0"/>
          <w:numId w:val="22"/>
        </w:numPr>
        <w:spacing w:after="120"/>
        <w:ind w:left="357"/>
        <w:contextualSpacing w:val="0"/>
        <w:jc w:val="both"/>
        <w:rPr>
          <w:lang w:val="lt-LT"/>
        </w:rPr>
      </w:pPr>
      <w:r w:rsidRPr="00A643DA">
        <w:rPr>
          <w:lang w:val="lt-LT"/>
        </w:rPr>
        <w:t xml:space="preserve">Pirmosios instancijos teismas, nustatęs, kad byloje nėra duomenų, </w:t>
      </w:r>
      <w:r w:rsidR="00D23F0E">
        <w:rPr>
          <w:lang w:val="lt-LT"/>
        </w:rPr>
        <w:t>jog</w:t>
      </w:r>
      <w:r w:rsidRPr="00A643DA">
        <w:rPr>
          <w:lang w:val="lt-LT"/>
        </w:rPr>
        <w:t xml:space="preserve"> ieškovė kokiu</w:t>
      </w:r>
      <w:r w:rsidR="00D23F0E">
        <w:rPr>
          <w:lang w:val="lt-LT"/>
        </w:rPr>
        <w:t xml:space="preserve"> nors</w:t>
      </w:r>
      <w:r w:rsidRPr="00A643DA">
        <w:rPr>
          <w:lang w:val="lt-LT"/>
        </w:rPr>
        <w:t xml:space="preserve"> būdu pažeidė sutartį, t. y. nėra CK 6.217 straipsnio 2 dalyje numatytų sąlygų, darė išvadą, kad atsakovė neturėjo faktinio pagrindo nutraukti sutartį dėl esminio sutarties pažeidimo. </w:t>
      </w:r>
      <w:r w:rsidR="009D5408" w:rsidRPr="00A643DA">
        <w:rPr>
          <w:lang w:val="lt-LT"/>
        </w:rPr>
        <w:t>Teismui pripažinus vienašalį sutarties nutraukimą neteisėtu, atsakovė privalo atsiskaityti už faktiškai suteiktas paslaugas, todėl teismas iš atsakovės ieškovei priteisė 7 278,51 Eur skolą, 180,69 Eur delspinigių bei 5 procentų dydžio metinės palūkanų už priteistą sumą (7 459,20 Eur) nuo bylos iškėlimo teisme dienos (2025 m. vasario 24 d.) iki visiško teismo sprendimo įvykdymo.</w:t>
      </w:r>
    </w:p>
    <w:p w14:paraId="1F6F02DF" w14:textId="573E166A" w:rsidR="009D5408" w:rsidRPr="00A643DA" w:rsidRDefault="009D5408" w:rsidP="00A46D43">
      <w:pPr>
        <w:pStyle w:val="Sraopastraipa"/>
        <w:numPr>
          <w:ilvl w:val="0"/>
          <w:numId w:val="22"/>
        </w:numPr>
        <w:spacing w:after="120"/>
        <w:ind w:left="357"/>
        <w:contextualSpacing w:val="0"/>
        <w:jc w:val="both"/>
        <w:rPr>
          <w:lang w:val="lt-LT"/>
        </w:rPr>
      </w:pPr>
      <w:r w:rsidRPr="00A643DA">
        <w:rPr>
          <w:lang w:val="lt-LT"/>
        </w:rPr>
        <w:t xml:space="preserve">Atsakovė, nesutikdama su pirmosios instancijos teismo argumentais, apeliaciniame skunde akcentuoja, kad </w:t>
      </w:r>
      <w:r w:rsidR="00501AB7" w:rsidRPr="00A643DA">
        <w:rPr>
          <w:lang w:val="lt-LT"/>
        </w:rPr>
        <w:t>teismas netinkamai taikė CK normas, reikalavęs įrodyti esminį pažeidimą ir laikytis papildomų terminų, paneigė imperatyvią vartotojo teisę, taip padarydamas esminę materialiosios teisės taikymo klaidą. Be to, teismo išvada, jog nuo 2024 m. sausio 1 d. iki 2025 m. rugsėjo 8 d. susidarė 7 278,51 Eur atsakovės skola ieškovei</w:t>
      </w:r>
      <w:r w:rsidR="00D23F0E">
        <w:rPr>
          <w:lang w:val="lt-LT"/>
        </w:rPr>
        <w:t>,</w:t>
      </w:r>
      <w:r w:rsidR="00501AB7" w:rsidRPr="00A643DA">
        <w:rPr>
          <w:lang w:val="lt-LT"/>
        </w:rPr>
        <w:t xml:space="preserve"> klaidinga ir prieštarauja bylos įrodymams.</w:t>
      </w:r>
    </w:p>
    <w:p w14:paraId="75B45DB5" w14:textId="79D56E35" w:rsidR="00F129B5" w:rsidRPr="00A643DA" w:rsidRDefault="00EF6853" w:rsidP="00F129B5">
      <w:pPr>
        <w:pStyle w:val="Sraopastraipa"/>
        <w:numPr>
          <w:ilvl w:val="0"/>
          <w:numId w:val="22"/>
        </w:numPr>
        <w:spacing w:after="120"/>
        <w:ind w:left="357" w:hanging="357"/>
        <w:contextualSpacing w:val="0"/>
        <w:jc w:val="both"/>
        <w:rPr>
          <w:lang w:val="lt-LT"/>
        </w:rPr>
      </w:pPr>
      <w:r w:rsidRPr="00A643DA">
        <w:rPr>
          <w:lang w:val="lt-LT"/>
        </w:rPr>
        <w:t>Bylos duomenimis nustatyta, kad</w:t>
      </w:r>
      <w:r w:rsidR="00D92AC0" w:rsidRPr="00A643DA">
        <w:rPr>
          <w:lang w:val="lt-LT"/>
        </w:rPr>
        <w:t xml:space="preserve"> 2022 m. kovo 15 d. tarp UAB „Vilnius Golf &amp; Spa Resort” ir </w:t>
      </w:r>
      <w:bookmarkStart w:id="8" w:name="Buk_16"/>
      <w:r w:rsidR="00611A8C" w:rsidRPr="00611A8C">
        <w:rPr>
          <w:lang w:val="lt-LT"/>
        </w:rPr>
        <w:t xml:space="preserve">M. B. </w:t>
      </w:r>
      <w:bookmarkEnd w:id="8"/>
      <w:r w:rsidR="00D92AC0" w:rsidRPr="00A643DA">
        <w:rPr>
          <w:lang w:val="lt-LT"/>
        </w:rPr>
        <w:t xml:space="preserve">buvo sudaryta preliminarioji pirkimo-pardavimo sutartis, kuria šalys susitarė iki 2022 m. liepos 1 d. sudaryti pagrindinę nekilnojamojo turto – poilsio paskirties patalpų, unikalus Nr. </w:t>
      </w:r>
      <w:r w:rsidR="00611A8C">
        <w:rPr>
          <w:lang w:val="lt-LT"/>
        </w:rPr>
        <w:t>(duomenys neskelbtini)</w:t>
      </w:r>
      <w:r w:rsidR="00D92AC0" w:rsidRPr="00A643DA">
        <w:rPr>
          <w:lang w:val="lt-LT"/>
        </w:rPr>
        <w:t xml:space="preserve">, esančių pastate, unikalus Nr. </w:t>
      </w:r>
      <w:r w:rsidR="00611A8C">
        <w:rPr>
          <w:lang w:val="lt-LT"/>
        </w:rPr>
        <w:t>(duomenys neskelbtini)</w:t>
      </w:r>
      <w:r w:rsidR="00D92AC0" w:rsidRPr="00A643DA">
        <w:rPr>
          <w:lang w:val="lt-LT"/>
        </w:rPr>
        <w:t xml:space="preserve">, pirkimo-pardavimo sutartį. 2022 m. liepos 20 d. buvo sudaryta notarinė nekilnojamojo daikto pirkimo-pardavimo ir servitutų nustatymo sutartis, kuria atsakovė iš UAB „Vilnius Golf &amp; Spa Resort” įsigijo negyvenamąją patalpą-poilsio patalpas su terasa, unikalus Nr. </w:t>
      </w:r>
      <w:r w:rsidR="00611A8C">
        <w:rPr>
          <w:lang w:val="lt-LT"/>
        </w:rPr>
        <w:t>(duomenys neskelbtini)</w:t>
      </w:r>
      <w:r w:rsidR="00D92AC0" w:rsidRPr="00A643DA">
        <w:rPr>
          <w:lang w:val="lt-LT"/>
        </w:rPr>
        <w:t xml:space="preserve">, esančias pastate, unikalus Nr. </w:t>
      </w:r>
      <w:r w:rsidR="005A41B1">
        <w:rPr>
          <w:lang w:val="lt-LT"/>
        </w:rPr>
        <w:t>(duomenys neskelbtini)</w:t>
      </w:r>
      <w:r w:rsidR="00D92AC0" w:rsidRPr="00A643DA">
        <w:rPr>
          <w:lang w:val="lt-LT"/>
        </w:rPr>
        <w:t>. Nustatytas žemės sklypo dalies servitutas atsakovei prieiti, privažiuoti ar kitu būdu patekti prie nuosavybės teise priklausančio daikto, taip pat kelio servitutas. Šios sutarties 11.1 punkte numatyta, kad tarp UAB „Vilnius Golf</w:t>
      </w:r>
      <w:r w:rsidR="00535AEA" w:rsidRPr="00A643DA">
        <w:rPr>
          <w:lang w:val="lt-LT"/>
        </w:rPr>
        <w:t> </w:t>
      </w:r>
      <w:r w:rsidR="00D92AC0" w:rsidRPr="00A643DA">
        <w:rPr>
          <w:lang w:val="lt-LT"/>
        </w:rPr>
        <w:t>&amp; Spa Resort” ir UAB „Corolla Ventures“ sudaryta Korporatyvinė turto administravimo sutartis. Pirkėja įsipareigojo savo vardu sudaryti atskirą daikto administravimo sutartį su UAB</w:t>
      </w:r>
      <w:r w:rsidR="00535AEA" w:rsidRPr="00A643DA">
        <w:rPr>
          <w:lang w:val="lt-LT"/>
        </w:rPr>
        <w:t> </w:t>
      </w:r>
      <w:r w:rsidR="00D92AC0" w:rsidRPr="00A643DA">
        <w:rPr>
          <w:lang w:val="lt-LT"/>
        </w:rPr>
        <w:t>„Corolla Ventures“ dėl daiktui teiktinų paslaugų bei tiesiogiai mokėti už suteiktas paslaugas šiai bendrovei.</w:t>
      </w:r>
      <w:r w:rsidR="00892177" w:rsidRPr="00A643DA">
        <w:rPr>
          <w:lang w:val="lt-LT"/>
        </w:rPr>
        <w:t xml:space="preserve"> </w:t>
      </w:r>
    </w:p>
    <w:p w14:paraId="2D8FB914" w14:textId="4BB3A54E" w:rsidR="00F129B5" w:rsidRPr="00A643DA" w:rsidRDefault="00485100" w:rsidP="00D0425C">
      <w:pPr>
        <w:pStyle w:val="Sraopastraipa"/>
        <w:numPr>
          <w:ilvl w:val="0"/>
          <w:numId w:val="22"/>
        </w:numPr>
        <w:spacing w:after="120"/>
        <w:contextualSpacing w:val="0"/>
        <w:jc w:val="both"/>
        <w:rPr>
          <w:lang w:val="lt-LT"/>
        </w:rPr>
      </w:pPr>
      <w:r w:rsidRPr="00A643DA">
        <w:rPr>
          <w:lang w:val="lt-LT"/>
        </w:rPr>
        <w:t xml:space="preserve">Ieškovė ir atsakovė 2022 m. liepos 20 d. sudarė </w:t>
      </w:r>
      <w:r w:rsidR="003941F1" w:rsidRPr="00A643DA">
        <w:rPr>
          <w:lang w:val="lt-LT"/>
        </w:rPr>
        <w:t>Administravimo</w:t>
      </w:r>
      <w:r w:rsidRPr="00A643DA">
        <w:rPr>
          <w:lang w:val="lt-LT"/>
        </w:rPr>
        <w:t xml:space="preserve"> sutartį. </w:t>
      </w:r>
    </w:p>
    <w:p w14:paraId="465034CF" w14:textId="0C33CE7A" w:rsidR="00E75140" w:rsidRPr="00A643DA" w:rsidRDefault="00E75140" w:rsidP="00D0425C">
      <w:pPr>
        <w:pStyle w:val="Sraopastraipa"/>
        <w:numPr>
          <w:ilvl w:val="0"/>
          <w:numId w:val="22"/>
        </w:numPr>
        <w:spacing w:after="120"/>
        <w:contextualSpacing w:val="0"/>
        <w:jc w:val="both"/>
        <w:rPr>
          <w:lang w:val="lt-LT"/>
        </w:rPr>
      </w:pPr>
      <w:r w:rsidRPr="00A643DA">
        <w:rPr>
          <w:lang w:val="lt-LT"/>
        </w:rPr>
        <w:t>2023 m. gegužės 31 d. raštu UAB „Corolla Ventures“ informavo nekilnojamojo turto savininkus ir gyventojus, kad nuo 2023-07-01 bus padidintas turto administravimo mokesčio įkainis ir sudarys 1,83 Eur/ 1 m2.</w:t>
      </w:r>
    </w:p>
    <w:p w14:paraId="15B3424D" w14:textId="1646C517" w:rsidR="00E75140" w:rsidRPr="00A643DA" w:rsidRDefault="00E75140" w:rsidP="00D0425C">
      <w:pPr>
        <w:pStyle w:val="Sraopastraipa"/>
        <w:numPr>
          <w:ilvl w:val="0"/>
          <w:numId w:val="22"/>
        </w:numPr>
        <w:spacing w:after="120"/>
        <w:contextualSpacing w:val="0"/>
        <w:jc w:val="both"/>
        <w:rPr>
          <w:lang w:val="lt-LT"/>
        </w:rPr>
      </w:pPr>
      <w:r w:rsidRPr="00A643DA">
        <w:rPr>
          <w:lang w:val="lt-LT"/>
        </w:rPr>
        <w:lastRenderedPageBreak/>
        <w:t>2023 m. liepos 24 d. statinio kasmetinės apžiūros akte Nr. 8 konstatuota, kad reikalinga: įvertinti technines galimybes pakeisti išsikraipiusius žaliuzių elementus, perdažyti medines žaliuzes; pritvirtinti atšokusias dailylentes, perdažyti medines fasado konstrukcijas; pašalinti samanas ir augalinius defektus nuo fasado dekoratyvinių plokštumų ir perdažyti fasadą; pašalinti atšokusį tinką, iš naujo užglaistyti pažeistas vietas, nugruntuoti ir uždėti naują dekoratyvinį tinką, pašalinti augalinius defektus nuo fasado dekoratyvinės plokštumos ir perdažyti fasado dalį; pritvirtinti laiptų turėklus, pašalinti metalinių laiptų sijų rūdis, nudažyti; pašalinti drėgmės pažeistas vietas ir pelėsį nuo terasos medinių konstrukcijų.</w:t>
      </w:r>
    </w:p>
    <w:p w14:paraId="11C2AA6D" w14:textId="45667857" w:rsidR="00E75140" w:rsidRPr="00A643DA" w:rsidRDefault="00E75140" w:rsidP="00D0425C">
      <w:pPr>
        <w:pStyle w:val="Sraopastraipa"/>
        <w:numPr>
          <w:ilvl w:val="0"/>
          <w:numId w:val="22"/>
        </w:numPr>
        <w:spacing w:after="120"/>
        <w:contextualSpacing w:val="0"/>
        <w:jc w:val="both"/>
        <w:rPr>
          <w:lang w:val="lt-LT"/>
        </w:rPr>
      </w:pPr>
      <w:r w:rsidRPr="00A643DA">
        <w:rPr>
          <w:lang w:val="lt-LT"/>
        </w:rPr>
        <w:t xml:space="preserve">2024 m. rugpjūčio 29 d. </w:t>
      </w:r>
      <w:r w:rsidR="002C7654">
        <w:rPr>
          <w:lang w:val="lt-LT"/>
        </w:rPr>
        <w:t xml:space="preserve">atsakovė </w:t>
      </w:r>
      <w:bookmarkStart w:id="9" w:name="Buk_7"/>
      <w:r w:rsidR="00611A8C" w:rsidRPr="00611A8C">
        <w:rPr>
          <w:lang w:val="lt-LT"/>
        </w:rPr>
        <w:t xml:space="preserve">M. B. </w:t>
      </w:r>
      <w:bookmarkEnd w:id="9"/>
      <w:r w:rsidRPr="00A643DA">
        <w:rPr>
          <w:lang w:val="lt-LT"/>
        </w:rPr>
        <w:t>pranešimu informavo UAB „Corolla Ventures“, kad nuo 2024 m. rugpjūčio 29 d. nutraukia turto administravimo ir kitų paslaugų teikimo sutartį.</w:t>
      </w:r>
      <w:r w:rsidR="000A4526" w:rsidRPr="00A643DA">
        <w:rPr>
          <w:lang w:val="lt-LT"/>
        </w:rPr>
        <w:t xml:space="preserve"> 2024 m. lapkričio 22 d. </w:t>
      </w:r>
      <w:bookmarkStart w:id="10" w:name="Buk_8"/>
      <w:r w:rsidR="00611A8C" w:rsidRPr="00611A8C">
        <w:rPr>
          <w:lang w:val="lt-LT"/>
        </w:rPr>
        <w:t xml:space="preserve">M. B. </w:t>
      </w:r>
      <w:bookmarkEnd w:id="10"/>
      <w:r w:rsidR="000A4526" w:rsidRPr="00A643DA">
        <w:rPr>
          <w:lang w:val="lt-LT"/>
        </w:rPr>
        <w:t>elektroniniu paštu UAB „Corolla Ventures“ nurodė, kad pateiktų sąskaitų nemokės.</w:t>
      </w:r>
    </w:p>
    <w:p w14:paraId="669E9FAB" w14:textId="77777777" w:rsidR="00605A63" w:rsidRPr="00A643DA" w:rsidRDefault="00605A63" w:rsidP="00605A63">
      <w:pPr>
        <w:pStyle w:val="Sraopastraipa"/>
        <w:spacing w:after="120"/>
        <w:ind w:left="360"/>
        <w:contextualSpacing w:val="0"/>
        <w:jc w:val="both"/>
        <w:rPr>
          <w:lang w:val="lt-LT"/>
        </w:rPr>
      </w:pPr>
    </w:p>
    <w:p w14:paraId="5E7B0FC4" w14:textId="02A936C7" w:rsidR="00F129B5" w:rsidRDefault="007D6D01" w:rsidP="00430F50">
      <w:pPr>
        <w:pStyle w:val="Sraopastraipa"/>
        <w:spacing w:after="120"/>
        <w:ind w:left="357"/>
        <w:contextualSpacing w:val="0"/>
        <w:jc w:val="both"/>
        <w:rPr>
          <w:i/>
          <w:iCs/>
          <w:lang w:val="lt-LT"/>
        </w:rPr>
      </w:pPr>
      <w:r w:rsidRPr="00A643DA">
        <w:rPr>
          <w:i/>
          <w:iCs/>
          <w:lang w:val="lt-LT"/>
        </w:rPr>
        <w:t>Dėl ginčo ribų</w:t>
      </w:r>
    </w:p>
    <w:p w14:paraId="0C2D03C9" w14:textId="77777777" w:rsidR="002C7654" w:rsidRPr="00A643DA" w:rsidRDefault="002C7654" w:rsidP="00430F50">
      <w:pPr>
        <w:pStyle w:val="Sraopastraipa"/>
        <w:spacing w:after="120"/>
        <w:ind w:left="357"/>
        <w:contextualSpacing w:val="0"/>
        <w:jc w:val="both"/>
        <w:rPr>
          <w:i/>
          <w:iCs/>
          <w:lang w:val="lt-LT"/>
        </w:rPr>
      </w:pPr>
    </w:p>
    <w:p w14:paraId="4D813169" w14:textId="0B174D7C" w:rsidR="007D6D01" w:rsidRDefault="007D6D01" w:rsidP="00A95075">
      <w:pPr>
        <w:pStyle w:val="Sraopastraipa"/>
        <w:numPr>
          <w:ilvl w:val="0"/>
          <w:numId w:val="22"/>
        </w:numPr>
        <w:spacing w:after="120"/>
        <w:ind w:left="357"/>
        <w:contextualSpacing w:val="0"/>
        <w:jc w:val="both"/>
        <w:rPr>
          <w:lang w:val="lt-LT"/>
        </w:rPr>
      </w:pPr>
      <w:r w:rsidRPr="00A643DA">
        <w:rPr>
          <w:lang w:val="lt-LT"/>
        </w:rPr>
        <w:t xml:space="preserve">Teisėjų kolegija, vertindama pirmosios instancijos teismo sprendimo pagrįstumą ir atsižvelgdama į apeliacinio skundo argumentus, visų pirma pažymi, kad nagrinėjamo ginčo ribas apibrėžia ieškinio dalykas, t. y. ieškinyje suformuluoti reikalavimai. </w:t>
      </w:r>
      <w:r w:rsidR="00436D50" w:rsidRPr="00A643DA">
        <w:rPr>
          <w:lang w:val="lt-LT"/>
        </w:rPr>
        <w:t>Nagrinėjamu atveju i</w:t>
      </w:r>
      <w:r w:rsidRPr="00A643DA">
        <w:rPr>
          <w:lang w:val="lt-LT"/>
        </w:rPr>
        <w:t xml:space="preserve">eškinyje </w:t>
      </w:r>
      <w:r w:rsidR="00430F50" w:rsidRPr="00A643DA">
        <w:rPr>
          <w:lang w:val="lt-LT"/>
        </w:rPr>
        <w:t xml:space="preserve">teismo </w:t>
      </w:r>
      <w:r w:rsidRPr="00A643DA">
        <w:rPr>
          <w:lang w:val="lt-LT"/>
        </w:rPr>
        <w:t xml:space="preserve">prašoma: 1) pripažinti 2022 m. liepos 20 d. </w:t>
      </w:r>
      <w:r w:rsidR="00436D50" w:rsidRPr="00A643DA">
        <w:rPr>
          <w:lang w:val="lt-LT"/>
        </w:rPr>
        <w:t>Administravimo</w:t>
      </w:r>
      <w:r w:rsidRPr="00A643DA">
        <w:rPr>
          <w:lang w:val="lt-LT"/>
        </w:rPr>
        <w:t xml:space="preserve"> sutarties vienašališką nutraukimą nuo 2024 m. rugpjūčio 29 d. neteisėtu, todėl negaliojančiu; 2) priteisti iš atsakovės </w:t>
      </w:r>
      <w:bookmarkStart w:id="11" w:name="Buk_17"/>
      <w:r w:rsidR="00611A8C" w:rsidRPr="00611A8C">
        <w:rPr>
          <w:lang w:val="lt-LT"/>
        </w:rPr>
        <w:t xml:space="preserve">M. B. </w:t>
      </w:r>
      <w:bookmarkEnd w:id="11"/>
      <w:r w:rsidRPr="00A643DA">
        <w:rPr>
          <w:lang w:val="lt-LT"/>
        </w:rPr>
        <w:t>7 278,51 Eur skolą, 180,69 Eur delspinigius, 5 procentų dydžio metines palūkanas už priteistą sumą nuo bylos iškėlimo teisme dienos iki visiško teismo sprendimo įvykdymo, bylinėjimosi išlaidas.</w:t>
      </w:r>
    </w:p>
    <w:p w14:paraId="5B3AAC63" w14:textId="77777777" w:rsidR="002C7654" w:rsidRPr="00A643DA" w:rsidRDefault="002C7654" w:rsidP="002C7654">
      <w:pPr>
        <w:pStyle w:val="Sraopastraipa"/>
        <w:spacing w:after="120"/>
        <w:ind w:left="357"/>
        <w:contextualSpacing w:val="0"/>
        <w:jc w:val="both"/>
        <w:rPr>
          <w:lang w:val="lt-LT"/>
        </w:rPr>
      </w:pPr>
    </w:p>
    <w:p w14:paraId="7F8BD379" w14:textId="39418C01" w:rsidR="007D6D01" w:rsidRDefault="00E13C2F" w:rsidP="00430F50">
      <w:pPr>
        <w:pStyle w:val="Sraopastraipa"/>
        <w:spacing w:after="120"/>
        <w:ind w:left="357"/>
        <w:contextualSpacing w:val="0"/>
        <w:jc w:val="both"/>
        <w:rPr>
          <w:i/>
          <w:iCs/>
          <w:lang w:val="lt-LT"/>
        </w:rPr>
      </w:pPr>
      <w:r w:rsidRPr="00A643DA">
        <w:rPr>
          <w:i/>
          <w:iCs/>
          <w:lang w:val="lt-LT"/>
        </w:rPr>
        <w:t>Dėl vienašališko Administravimo sutarties nutraukimo</w:t>
      </w:r>
    </w:p>
    <w:p w14:paraId="57CB1DCA" w14:textId="77777777" w:rsidR="002C7654" w:rsidRPr="00A643DA" w:rsidRDefault="002C7654" w:rsidP="00430F50">
      <w:pPr>
        <w:pStyle w:val="Sraopastraipa"/>
        <w:spacing w:after="120"/>
        <w:ind w:left="357"/>
        <w:contextualSpacing w:val="0"/>
        <w:jc w:val="both"/>
        <w:rPr>
          <w:i/>
          <w:iCs/>
          <w:lang w:val="lt-LT"/>
        </w:rPr>
      </w:pPr>
    </w:p>
    <w:p w14:paraId="00BFDE7F" w14:textId="07BD6055" w:rsidR="007A6CC6" w:rsidRPr="00A643DA" w:rsidRDefault="007A6CC6" w:rsidP="00A95075">
      <w:pPr>
        <w:pStyle w:val="Sraopastraipa"/>
        <w:numPr>
          <w:ilvl w:val="0"/>
          <w:numId w:val="22"/>
        </w:numPr>
        <w:spacing w:after="120"/>
        <w:ind w:left="357"/>
        <w:contextualSpacing w:val="0"/>
        <w:jc w:val="both"/>
        <w:rPr>
          <w:lang w:val="lt-LT"/>
        </w:rPr>
      </w:pPr>
      <w:r w:rsidRPr="00A643DA">
        <w:rPr>
          <w:lang w:val="lt-LT"/>
        </w:rPr>
        <w:t>Administravimo sutarties 7.3. punkte nustatyta, kad „sutarties šalis turi teisę vienašališkai neteismine tvarka nutraukti sutartį dėl esminio sutarties pažeidimo, apie tai raštu įspėjusi kitą šalį prieš 30 kalendorinių dienų, nurodydama konkretų pažeidimą bei protingą terminą pažeidimą pašalinti ir, jeigu kita šalis šio pažeidimo nepašalina per nustatytą protingą terminą“.</w:t>
      </w:r>
    </w:p>
    <w:p w14:paraId="293ECCF6" w14:textId="550D77F5" w:rsidR="00E13C2F" w:rsidRPr="00A643DA" w:rsidRDefault="005B437F" w:rsidP="00A95075">
      <w:pPr>
        <w:pStyle w:val="Sraopastraipa"/>
        <w:numPr>
          <w:ilvl w:val="0"/>
          <w:numId w:val="22"/>
        </w:numPr>
        <w:spacing w:after="120"/>
        <w:ind w:left="357"/>
        <w:contextualSpacing w:val="0"/>
        <w:jc w:val="both"/>
        <w:rPr>
          <w:lang w:val="lt-LT"/>
        </w:rPr>
      </w:pPr>
      <w:r w:rsidRPr="00A643DA">
        <w:rPr>
          <w:lang w:val="lt-LT"/>
        </w:rPr>
        <w:t>CK 6.217 straipsnio 1 dalis nustato, kad šalis gali nutraukti sutartį, jeigu kita šalis sutarties neįvykdo ar netinkamai įvykdo ir tai yra esminis sutarties pažeidimas. To paties straipsnio 2 dalis įtvirtina kriterijus, į kuriuos turi būti atsižvelgiama nustatant, ar sutarties pažeidimas laikytinas esminiu.</w:t>
      </w:r>
    </w:p>
    <w:p w14:paraId="2E4181B2" w14:textId="6DF4CC1A" w:rsidR="005B437F" w:rsidRPr="00A643DA" w:rsidRDefault="005B437F" w:rsidP="00A95075">
      <w:pPr>
        <w:pStyle w:val="Sraopastraipa"/>
        <w:numPr>
          <w:ilvl w:val="0"/>
          <w:numId w:val="22"/>
        </w:numPr>
        <w:spacing w:after="120"/>
        <w:ind w:left="357"/>
        <w:contextualSpacing w:val="0"/>
        <w:jc w:val="both"/>
        <w:rPr>
          <w:lang w:val="lt-LT"/>
        </w:rPr>
      </w:pPr>
      <w:r w:rsidRPr="00A643DA">
        <w:rPr>
          <w:lang w:val="lt-LT"/>
        </w:rPr>
        <w:t>Esminio sutarties pažeidimo faktą turi įrodyti šalis, kuri nori pasinaudoti vienašališko sutarties nutraukimo teise. Esminio sutarties pažeidimo įrodinėjimas reiškia, kad turi būti konstatuota, jog sutarties nevykdymas atitinka CK 6.217 straipsnio 2 dalyje nurodytus kriterijus; kiekvienu sutarties pažeidimo atveju tai yra vertinamojo pobūdžio aplinkybės, todėl kita šalis gali gintis įrodinėdama, kad sutarties pažeidimas buvo neesminis (Lietuvos Aukščiausiojo Teismo 2010 m. gruodžio 28 d. nutartis civilinėje byloje Nr. 3K-3-569/2010).</w:t>
      </w:r>
    </w:p>
    <w:p w14:paraId="31C8CCD1" w14:textId="774F1591" w:rsidR="002943FF" w:rsidRPr="00A643DA" w:rsidRDefault="00CD2E7E" w:rsidP="006E49BF">
      <w:pPr>
        <w:pStyle w:val="Sraopastraipa"/>
        <w:numPr>
          <w:ilvl w:val="0"/>
          <w:numId w:val="22"/>
        </w:numPr>
        <w:spacing w:after="120"/>
        <w:contextualSpacing w:val="0"/>
        <w:jc w:val="both"/>
        <w:rPr>
          <w:lang w:val="lt-LT"/>
        </w:rPr>
      </w:pPr>
      <w:r w:rsidRPr="00A643DA">
        <w:rPr>
          <w:lang w:val="lt-LT"/>
        </w:rPr>
        <w:t xml:space="preserve">Bylos duomenimis nustatyta, kad atsakovė </w:t>
      </w:r>
      <w:bookmarkStart w:id="12" w:name="Buk_10"/>
      <w:r w:rsidR="00611A8C" w:rsidRPr="00611A8C">
        <w:rPr>
          <w:lang w:val="lt-LT"/>
        </w:rPr>
        <w:t xml:space="preserve">M. B. </w:t>
      </w:r>
      <w:bookmarkEnd w:id="12"/>
      <w:r w:rsidRPr="00A643DA">
        <w:rPr>
          <w:lang w:val="lt-LT"/>
        </w:rPr>
        <w:t xml:space="preserve">elektroniniu paštu UAB „Corolla Ventures“ nurodė, kad nemokės pateiktų sąskaitų už namo fasado tvarkymą. 2024 m. rugpjūčio 29 d. pranešimu atsakovė informavo ieškovę, kad nuo 2024 m. rugpjūčio 29 d., t. y. nuo tos pačios dienos, kai siunčiamas pranešimas, nutraukia turto administravimo ir kitų paslaugų teikimo sutartį. </w:t>
      </w:r>
    </w:p>
    <w:p w14:paraId="0CF789F7" w14:textId="31D81185" w:rsidR="002C457D" w:rsidRPr="00A643DA" w:rsidRDefault="002C457D" w:rsidP="00A91FBE">
      <w:pPr>
        <w:pStyle w:val="Sraopastraipa"/>
        <w:numPr>
          <w:ilvl w:val="0"/>
          <w:numId w:val="22"/>
        </w:numPr>
        <w:spacing w:after="120"/>
        <w:contextualSpacing w:val="0"/>
        <w:jc w:val="both"/>
        <w:rPr>
          <w:lang w:val="lt-LT"/>
        </w:rPr>
      </w:pPr>
      <w:r w:rsidRPr="00A643DA">
        <w:rPr>
          <w:lang w:val="lt-LT"/>
        </w:rPr>
        <w:t xml:space="preserve">Atsakovė kaip pagrindinę sutarties nutraukimo priežastį nurodė tai, kad ji neturi finansinių galimybių mokėti padidėjusio dydžio administravimo mokestį. Atsakovė taip pat nurodė, kad jai nereikalingos ieškovės teikiamos paslaugos, t. y. atsakovė pati gali nusikasti sniegą iš savo </w:t>
      </w:r>
      <w:r w:rsidRPr="00A643DA">
        <w:rPr>
          <w:lang w:val="lt-LT"/>
        </w:rPr>
        <w:lastRenderedPageBreak/>
        <w:t>automobilio stovėjimo vietos, nupjauti veją, pasirūpinti sugedusios įrangos tvarkymu ir kt., o fasado tvarkymo darbams ji nedavė sutikimo.</w:t>
      </w:r>
      <w:r w:rsidR="002943FF" w:rsidRPr="00A643DA">
        <w:rPr>
          <w:lang w:val="lt-LT"/>
        </w:rPr>
        <w:t xml:space="preserve"> Apeliaciniame skunde atsakovė taip pat nurodo, kad atsakovė yra vartotojas, todėl vadovaudamasi CK 6.721 straipsnio 1 dalimi, turėjo teisę vienašališkai nutraukti sutartį.</w:t>
      </w:r>
    </w:p>
    <w:p w14:paraId="0414FA8F" w14:textId="244624AE" w:rsidR="00622AA9" w:rsidRPr="00A643DA" w:rsidRDefault="002C457D" w:rsidP="00A81420">
      <w:pPr>
        <w:pStyle w:val="Sraopastraipa"/>
        <w:numPr>
          <w:ilvl w:val="0"/>
          <w:numId w:val="22"/>
        </w:numPr>
        <w:spacing w:after="120"/>
        <w:contextualSpacing w:val="0"/>
        <w:jc w:val="both"/>
        <w:rPr>
          <w:lang w:val="lt-LT"/>
        </w:rPr>
      </w:pPr>
      <w:r w:rsidRPr="00A643DA">
        <w:rPr>
          <w:lang w:val="lt-LT"/>
        </w:rPr>
        <w:t>Apeliacinės instancijos teismo teisėjų kolegija</w:t>
      </w:r>
      <w:r w:rsidR="0082363E" w:rsidRPr="00A643DA">
        <w:rPr>
          <w:lang w:val="lt-LT"/>
        </w:rPr>
        <w:t>, vertindama atsakovės argumentus dėl Administravimo sutarties nutraukimo, pažymi, kad ieškovė ir atsakovė buvo sudariusios Administravimo sutartį</w:t>
      </w:r>
      <w:r w:rsidR="00FA07FC" w:rsidRPr="00A643DA">
        <w:rPr>
          <w:lang w:val="lt-LT"/>
        </w:rPr>
        <w:t>, kuri buvo 2022 m. liepos 20 d. notarinės nekilnojamojo daikto pirkimo-pardavimo ir servitutų nustatymo sutarties priedas</w:t>
      </w:r>
      <w:r w:rsidR="0082363E" w:rsidRPr="00A643DA">
        <w:rPr>
          <w:lang w:val="lt-LT"/>
        </w:rPr>
        <w:t xml:space="preserve">. </w:t>
      </w:r>
      <w:r w:rsidR="003A6C79" w:rsidRPr="00A643DA">
        <w:rPr>
          <w:lang w:val="lt-LT"/>
        </w:rPr>
        <w:t xml:space="preserve">Pagal Administravimo sutarties 2.1 punktą administratorius įsipareigoja atlikti visus jam šios sutartyje numatytus veiksmus, būtinus bendrojo naudojimo objektams, priklausantiems turto savininkams bendrosios dalinės nuosavybės teise, išsaugoti ir jų naudojimui pagal tikslinę paskirtį užtikrinti bei teritorijai prižiūrėti, administruoti turto savininko mokamus komunalinius mokesčius ir būti tarpininke tarp turto savininko ir komunalinių paslaugų teikėjų, taip pat vykdyti kitas šia sutartimi jai priskirtas funkcijas, o turto savininkas įsipareigoja mokėti administratoriui šioje sutartyje numatyto dydžio turto administravimo mokestį bei vykdyti kitus šioje sutartyje numatytus įsipareigojimus. </w:t>
      </w:r>
      <w:r w:rsidR="00622AA9" w:rsidRPr="00A643DA">
        <w:rPr>
          <w:lang w:val="lt-LT"/>
        </w:rPr>
        <w:t xml:space="preserve">Pagal Administravimo sutarties </w:t>
      </w:r>
      <w:r w:rsidR="003A6C79" w:rsidRPr="00A643DA">
        <w:rPr>
          <w:lang w:val="lt-LT"/>
        </w:rPr>
        <w:t>1.2.13</w:t>
      </w:r>
      <w:r w:rsidR="00622AA9" w:rsidRPr="00A643DA">
        <w:rPr>
          <w:lang w:val="lt-LT"/>
        </w:rPr>
        <w:t xml:space="preserve"> punktą</w:t>
      </w:r>
      <w:r w:rsidR="003A6C79" w:rsidRPr="00A643DA">
        <w:rPr>
          <w:lang w:val="lt-LT"/>
        </w:rPr>
        <w:t xml:space="preserve"> paslaugos – tai administratoriaus teikiamos turto administravimo, eksploatavimo bei komunalinės paslaugos, o taip pat kitos paslaugos, dėl kurių šalys susitaria šia sutartimi ar priedais prie šios sutarties</w:t>
      </w:r>
      <w:r w:rsidR="00622AA9" w:rsidRPr="00A643DA">
        <w:rPr>
          <w:lang w:val="lt-LT"/>
        </w:rPr>
        <w:t>.</w:t>
      </w:r>
      <w:r w:rsidR="003A6C79" w:rsidRPr="00A643DA">
        <w:rPr>
          <w:lang w:val="lt-LT"/>
        </w:rPr>
        <w:t xml:space="preserve"> </w:t>
      </w:r>
      <w:r w:rsidR="00622AA9" w:rsidRPr="00A643DA">
        <w:rPr>
          <w:lang w:val="lt-LT"/>
        </w:rPr>
        <w:t xml:space="preserve"> </w:t>
      </w:r>
    </w:p>
    <w:p w14:paraId="4075F71F" w14:textId="0483080A" w:rsidR="00622AA9" w:rsidRPr="00A643DA" w:rsidRDefault="00622AA9" w:rsidP="00F27BD3">
      <w:pPr>
        <w:pStyle w:val="Sraopastraipa"/>
        <w:numPr>
          <w:ilvl w:val="0"/>
          <w:numId w:val="22"/>
        </w:numPr>
        <w:spacing w:after="120"/>
        <w:contextualSpacing w:val="0"/>
        <w:jc w:val="both"/>
        <w:rPr>
          <w:lang w:val="lt-LT"/>
        </w:rPr>
      </w:pPr>
      <w:r w:rsidRPr="00A643DA">
        <w:rPr>
          <w:lang w:val="lt-LT"/>
        </w:rPr>
        <w:t xml:space="preserve">Kasacinio teismo praktikoje nurodoma, kad esant bendrosios dalinės nuosavybės teisei į vieną objektą yra nukreiptos ne vieno, bet dviejų ar daugiau savininkų subjektinių teisių ir santykiuose su trečiaisiais asmenimis bendraturčiai veikia kaip vienas savininkas (žr., pvz., Lietuvos Aukščiausiojo Teismo 2020 m. kovo 19 d. nutarties civilinėje byloje Nr. e3K-3-73-701/2020 28 punktą). </w:t>
      </w:r>
      <w:r w:rsidR="00AD41CC" w:rsidRPr="00A643DA">
        <w:rPr>
          <w:lang w:val="lt-LT"/>
        </w:rPr>
        <w:t>B</w:t>
      </w:r>
      <w:r w:rsidRPr="00A643DA">
        <w:rPr>
          <w:lang w:val="lt-LT"/>
        </w:rPr>
        <w:t xml:space="preserve">endraturčiams nusprendus nuosavybės teisei į bendrą turtą įgyvendinti samdyti išorinį administratorių, turi būti sudaroma sutartis, siejanti visus bendraturčius iš vienos pusės ir administratorių – iš kitos pusės, o tokio susitarimo keitimas ar nutraukimas galimas tik visų bendraturčių bendru sutarimu (Lietuvos Aukščiausiojo Teismo 2026 m. sausio 8 d. nutartis civilinėje byloje Nr. e3K-3-21-611/2026). </w:t>
      </w:r>
      <w:r w:rsidR="00154A27" w:rsidRPr="00A643DA">
        <w:rPr>
          <w:lang w:val="lt-LT"/>
        </w:rPr>
        <w:t>Atitinkamai CK 6.199 straipsnio norma pavienio bendraturčio teisės nutraukti visų bendraturčių sudarytą bendro turto administravimo sutartį su turto administratoriumi aspektu turi būti aiškinama atsižvelgiant į daiktinės teisės normas, t. y. CK 4.75–4.81 straipsniuose įtvirtinto teisinio reguliavimo ypatumus įgyvendinant nuosavybės teisę į bendrą turtą, ir į tai, kad visi bendraturčiai santykiuose su trečiaisiais asmenimis veikia kaip vienas savininkas. Todėl jeigu pagal CK 4.75 straipsnio 1 dalį bendro turto nuosavybės teisei įgyvendinti būtinas visų bendraturčių bendras sprendimas, įskaitant ir santykiuose su trečiaisiais asmenimis, tai tokia sutartis pagal CK 6.199 straipsnį gali būti nutraukta tik visų bendraturčių bendru sprendimu, atitinkamai negali būti nutraukiama pavienio bendraturčio, nesant kitų pritarimo (Lietuvos Aukščiausiojo Teismo 2026 m. sausio 8 d. nutartis civilinėje byloje Nr. e3K-3-21-611/2026).</w:t>
      </w:r>
    </w:p>
    <w:p w14:paraId="4459F361" w14:textId="092FB9C0" w:rsidR="0082363E" w:rsidRPr="00A643DA" w:rsidRDefault="00AD41CC" w:rsidP="00F27BD3">
      <w:pPr>
        <w:pStyle w:val="Sraopastraipa"/>
        <w:numPr>
          <w:ilvl w:val="0"/>
          <w:numId w:val="22"/>
        </w:numPr>
        <w:spacing w:after="120"/>
        <w:contextualSpacing w:val="0"/>
        <w:jc w:val="both"/>
        <w:rPr>
          <w:lang w:val="lt-LT"/>
        </w:rPr>
      </w:pPr>
      <w:r w:rsidRPr="00A643DA">
        <w:rPr>
          <w:lang w:val="lt-LT"/>
        </w:rPr>
        <w:t xml:space="preserve">Atsižvelgiant į tai, jog tarp ieškovės ir atsakovės sudaryta </w:t>
      </w:r>
      <w:r w:rsidR="007A6CC6" w:rsidRPr="00A643DA">
        <w:rPr>
          <w:lang w:val="lt-LT"/>
        </w:rPr>
        <w:t>būtent</w:t>
      </w:r>
      <w:r w:rsidR="001C058A" w:rsidRPr="00A643DA">
        <w:rPr>
          <w:lang w:val="lt-LT"/>
        </w:rPr>
        <w:t xml:space="preserve"> </w:t>
      </w:r>
      <w:r w:rsidRPr="00A643DA">
        <w:rPr>
          <w:lang w:val="lt-LT"/>
        </w:rPr>
        <w:t xml:space="preserve">Administravimo sutartis, </w:t>
      </w:r>
      <w:r w:rsidR="00BB5712" w:rsidRPr="00A643DA">
        <w:rPr>
          <w:lang w:val="lt-LT"/>
        </w:rPr>
        <w:t xml:space="preserve">kuri apima teikiamas paslaugas, susijusias su bendrojo naudojimo objektų, priklausančių turto savininkams bendrosios dalinės nuosavybės teise, priežiūra, </w:t>
      </w:r>
      <w:r w:rsidRPr="00A643DA">
        <w:rPr>
          <w:lang w:val="lt-LT"/>
        </w:rPr>
        <w:t>teismas pagrįstai sutarties nutraukimo aplinkybes vertino pagal</w:t>
      </w:r>
      <w:r w:rsidR="007A6CC6" w:rsidRPr="00A643DA">
        <w:rPr>
          <w:lang w:val="lt-LT"/>
        </w:rPr>
        <w:t xml:space="preserve"> Administravimo</w:t>
      </w:r>
      <w:r w:rsidRPr="00A643DA">
        <w:rPr>
          <w:lang w:val="lt-LT"/>
        </w:rPr>
        <w:t xml:space="preserve"> sutarties sąlygas ir CK</w:t>
      </w:r>
      <w:r w:rsidR="001C058A" w:rsidRPr="00A643DA">
        <w:rPr>
          <w:lang w:val="lt-LT"/>
        </w:rPr>
        <w:t> </w:t>
      </w:r>
      <w:r w:rsidRPr="00A643DA">
        <w:rPr>
          <w:lang w:val="lt-LT"/>
        </w:rPr>
        <w:t>6.217 ir 6.218 straipsniuose nustatytus reikalavimus</w:t>
      </w:r>
      <w:r w:rsidR="001C058A" w:rsidRPr="00A643DA">
        <w:rPr>
          <w:lang w:val="lt-LT"/>
        </w:rPr>
        <w:t>, t. y. vienašališko sutarties nutraukimo, esant esminiam sutarties pažeidimui, aspektu</w:t>
      </w:r>
      <w:r w:rsidRPr="00A643DA">
        <w:rPr>
          <w:lang w:val="lt-LT"/>
        </w:rPr>
        <w:t xml:space="preserve">. </w:t>
      </w:r>
    </w:p>
    <w:p w14:paraId="7733EEAF" w14:textId="77777777" w:rsidR="00F006E6" w:rsidRPr="00A643DA" w:rsidRDefault="00C54B27" w:rsidP="00A95075">
      <w:pPr>
        <w:pStyle w:val="Sraopastraipa"/>
        <w:numPr>
          <w:ilvl w:val="0"/>
          <w:numId w:val="22"/>
        </w:numPr>
        <w:spacing w:after="120"/>
        <w:ind w:left="357"/>
        <w:contextualSpacing w:val="0"/>
        <w:jc w:val="both"/>
        <w:rPr>
          <w:lang w:val="lt-LT"/>
        </w:rPr>
      </w:pPr>
      <w:r w:rsidRPr="00A643DA">
        <w:rPr>
          <w:lang w:val="lt-LT"/>
        </w:rPr>
        <w:t xml:space="preserve">Kaip minėta, esminį sutarties pažeidimo faktą turi įrodyti šalis, kuri nori pasinaudoti vienašališko sutarties nutraukimo teise. Taigi, nagrinėjamu atveju atsakovė, siekdama vienašališkai nutraukti Administravimo sutartį, turėjo įrodyti esminio sutarties pažeidimo faktą, tačiau atsakovės pranešime nėra nurodytas konkretus ieškovės padarytas pažeidimas bei nenumatytas terminas jam pašalinti. </w:t>
      </w:r>
      <w:r w:rsidR="00F006E6" w:rsidRPr="00A643DA">
        <w:rPr>
          <w:lang w:val="lt-LT"/>
        </w:rPr>
        <w:t xml:space="preserve">Pažymėtina, kad </w:t>
      </w:r>
      <w:r w:rsidRPr="00A643DA">
        <w:rPr>
          <w:lang w:val="lt-LT"/>
        </w:rPr>
        <w:t xml:space="preserve">atsakovės pranešimas </w:t>
      </w:r>
      <w:r w:rsidR="00F006E6" w:rsidRPr="00A643DA">
        <w:rPr>
          <w:lang w:val="lt-LT"/>
        </w:rPr>
        <w:t xml:space="preserve">dėl vienašališko Administravimo sutarties nutraukimo neatitinka numatytos vienašališko sutarties nutraukimo tvarkos ir pranešimo apie sutarties nutraukimą termino, be kita ko, bylos duomenys nepatvirtina, kad ieškovė kokiu nors būdu pažeidė sutartį, t. y. nėra CK 6.217 straipsnio 2 dalyje numatytų sąlygų. </w:t>
      </w:r>
    </w:p>
    <w:p w14:paraId="0A2B9F07" w14:textId="04DF48BC" w:rsidR="002C457D" w:rsidRPr="00A643DA" w:rsidRDefault="00154A27" w:rsidP="00A95075">
      <w:pPr>
        <w:pStyle w:val="Sraopastraipa"/>
        <w:numPr>
          <w:ilvl w:val="0"/>
          <w:numId w:val="22"/>
        </w:numPr>
        <w:spacing w:after="120"/>
        <w:ind w:left="357"/>
        <w:contextualSpacing w:val="0"/>
        <w:jc w:val="both"/>
        <w:rPr>
          <w:lang w:val="lt-LT"/>
        </w:rPr>
      </w:pPr>
      <w:r w:rsidRPr="00A643DA">
        <w:rPr>
          <w:lang w:val="lt-LT"/>
        </w:rPr>
        <w:lastRenderedPageBreak/>
        <w:t>Atsižvelgusi į tai, kad nagrinėjamu atveju nenustatytas esminis sutarties pažeidimas, teisėjų kolegija pritaria pirmosios instancijos teismo išvadai, kad atsakovė neteisėtai nutraukė 2022 m. liepos 20 d. Administravimo sutartį.</w:t>
      </w:r>
    </w:p>
    <w:p w14:paraId="5A919179" w14:textId="74E5AC15" w:rsidR="00B92D84" w:rsidRDefault="00E84E98" w:rsidP="00A642DD">
      <w:pPr>
        <w:pStyle w:val="Sraopastraipa"/>
        <w:numPr>
          <w:ilvl w:val="0"/>
          <w:numId w:val="22"/>
        </w:numPr>
        <w:spacing w:after="120"/>
        <w:ind w:left="357"/>
        <w:contextualSpacing w:val="0"/>
        <w:jc w:val="both"/>
        <w:rPr>
          <w:lang w:val="lt-LT"/>
        </w:rPr>
      </w:pPr>
      <w:r w:rsidRPr="00A643DA">
        <w:rPr>
          <w:lang w:val="lt-LT"/>
        </w:rPr>
        <w:t xml:space="preserve">Pažymėtina, kad atsakovės kiti argumentai dėl sutarties nutraukimo iš esmės susiję su Administravimo sutarties 4.1 punktu ir administravimo mokesčio dydžio nustatymu. Apeliacinės instancijos teismo vertinimu, </w:t>
      </w:r>
      <w:r w:rsidR="009F19D9" w:rsidRPr="00A643DA">
        <w:rPr>
          <w:lang w:val="lt-LT"/>
        </w:rPr>
        <w:t xml:space="preserve">šios atsakovės nurodytos aplinkybės nelaikytinos esminiu sutarties pažeidimu. Akcentuotina, kad </w:t>
      </w:r>
      <w:r w:rsidR="00B92D84" w:rsidRPr="00A643DA">
        <w:rPr>
          <w:lang w:val="lt-LT"/>
        </w:rPr>
        <w:t>jeigu atsakovė mano, kad Administravimo sutartis</w:t>
      </w:r>
      <w:r w:rsidRPr="00A643DA">
        <w:rPr>
          <w:lang w:val="lt-LT"/>
        </w:rPr>
        <w:t xml:space="preserve"> ar jos atskiros nuostatos</w:t>
      </w:r>
      <w:r w:rsidR="00B92D84" w:rsidRPr="00A643DA">
        <w:rPr>
          <w:lang w:val="lt-LT"/>
        </w:rPr>
        <w:t xml:space="preserve"> pažeidžia jos teises, ji gali ginti savo teises teisme, reikšdama reikalavimus</w:t>
      </w:r>
      <w:r w:rsidR="002C7654">
        <w:rPr>
          <w:lang w:val="lt-LT"/>
        </w:rPr>
        <w:t xml:space="preserve"> dėl sutarties sąlygų</w:t>
      </w:r>
      <w:r w:rsidR="004D53F5">
        <w:rPr>
          <w:lang w:val="lt-LT"/>
        </w:rPr>
        <w:t xml:space="preserve"> pripažinimo negaliojančiomis ar jų pakeitimo</w:t>
      </w:r>
      <w:r w:rsidR="002C7654">
        <w:rPr>
          <w:lang w:val="lt-LT"/>
        </w:rPr>
        <w:t xml:space="preserve">, arba inicijuoti bendraturčių </w:t>
      </w:r>
      <w:r w:rsidR="004D53F5">
        <w:rPr>
          <w:lang w:val="lt-LT"/>
        </w:rPr>
        <w:t xml:space="preserve">sprendimą pakeisti administratorių. </w:t>
      </w:r>
      <w:r w:rsidR="00B92D84" w:rsidRPr="00A643DA">
        <w:rPr>
          <w:lang w:val="lt-LT"/>
        </w:rPr>
        <w:t xml:space="preserve"> </w:t>
      </w:r>
    </w:p>
    <w:p w14:paraId="59642251" w14:textId="77777777" w:rsidR="002C7654" w:rsidRPr="00A643DA" w:rsidRDefault="002C7654" w:rsidP="002C7654">
      <w:pPr>
        <w:pStyle w:val="Sraopastraipa"/>
        <w:spacing w:after="120"/>
        <w:ind w:left="357"/>
        <w:contextualSpacing w:val="0"/>
        <w:jc w:val="both"/>
        <w:rPr>
          <w:lang w:val="lt-LT"/>
        </w:rPr>
      </w:pPr>
    </w:p>
    <w:p w14:paraId="6AFFE658" w14:textId="73751D3D" w:rsidR="00154A27" w:rsidRDefault="00154A27" w:rsidP="00154A27">
      <w:pPr>
        <w:pStyle w:val="Sraopastraipa"/>
        <w:spacing w:after="120"/>
        <w:ind w:left="357"/>
        <w:contextualSpacing w:val="0"/>
        <w:jc w:val="both"/>
        <w:rPr>
          <w:i/>
          <w:iCs/>
          <w:lang w:val="lt-LT"/>
        </w:rPr>
      </w:pPr>
      <w:r w:rsidRPr="00727446">
        <w:rPr>
          <w:i/>
          <w:iCs/>
          <w:lang w:val="lt-LT"/>
        </w:rPr>
        <w:t>Dėl</w:t>
      </w:r>
      <w:r w:rsidR="00D9687D" w:rsidRPr="00727446">
        <w:rPr>
          <w:i/>
          <w:iCs/>
          <w:lang w:val="lt-LT"/>
        </w:rPr>
        <w:t xml:space="preserve"> pirmosios instancijos teismo priteisto</w:t>
      </w:r>
      <w:r w:rsidRPr="00727446">
        <w:rPr>
          <w:i/>
          <w:iCs/>
          <w:lang w:val="lt-LT"/>
        </w:rPr>
        <w:t xml:space="preserve"> skolos </w:t>
      </w:r>
      <w:r w:rsidR="00D9687D" w:rsidRPr="00727446">
        <w:rPr>
          <w:i/>
          <w:iCs/>
          <w:lang w:val="lt-LT"/>
        </w:rPr>
        <w:t>dydžio</w:t>
      </w:r>
    </w:p>
    <w:p w14:paraId="7DB389EB" w14:textId="77777777" w:rsidR="004D53F5" w:rsidRPr="00727446" w:rsidRDefault="004D53F5" w:rsidP="00154A27">
      <w:pPr>
        <w:pStyle w:val="Sraopastraipa"/>
        <w:spacing w:after="120"/>
        <w:ind w:left="357"/>
        <w:contextualSpacing w:val="0"/>
        <w:jc w:val="both"/>
        <w:rPr>
          <w:i/>
          <w:iCs/>
          <w:lang w:val="lt-LT"/>
        </w:rPr>
      </w:pPr>
    </w:p>
    <w:p w14:paraId="4C563135" w14:textId="08D4DBCB" w:rsidR="00066A80" w:rsidRPr="00727446" w:rsidRDefault="00154A27" w:rsidP="00A95075">
      <w:pPr>
        <w:pStyle w:val="Sraopastraipa"/>
        <w:numPr>
          <w:ilvl w:val="0"/>
          <w:numId w:val="22"/>
        </w:numPr>
        <w:spacing w:after="120"/>
        <w:ind w:left="357"/>
        <w:contextualSpacing w:val="0"/>
        <w:jc w:val="both"/>
        <w:rPr>
          <w:lang w:val="lt-LT"/>
        </w:rPr>
      </w:pPr>
      <w:r w:rsidRPr="00727446">
        <w:rPr>
          <w:lang w:val="lt-LT"/>
        </w:rPr>
        <w:t>Pirmosios instancijos teismas, pripažinęs vienašalį sutarties nutraukimą neteisėtu, iš atsakovės ieškovei priteisė 7 278,51 Eur skolą, 180,69 Eur delspinigių bei 5 procentų dydžio metinių palūkanų už priteistą sumą (7 459,20 Eur) nuo bylos iškėlimo teisme dienos (2025 m. vasario 24 d.) iki visiško teismo sprendimo įvykdymo.</w:t>
      </w:r>
    </w:p>
    <w:p w14:paraId="591A5E89" w14:textId="7AF12DA4" w:rsidR="00154A27" w:rsidRPr="00727446" w:rsidRDefault="00A643DA" w:rsidP="00A95075">
      <w:pPr>
        <w:pStyle w:val="Sraopastraipa"/>
        <w:numPr>
          <w:ilvl w:val="0"/>
          <w:numId w:val="22"/>
        </w:numPr>
        <w:spacing w:after="120"/>
        <w:ind w:left="357"/>
        <w:contextualSpacing w:val="0"/>
        <w:jc w:val="both"/>
        <w:rPr>
          <w:lang w:val="lt-LT"/>
        </w:rPr>
      </w:pPr>
      <w:r w:rsidRPr="00727446">
        <w:rPr>
          <w:lang w:val="lt-LT"/>
        </w:rPr>
        <w:t>A</w:t>
      </w:r>
      <w:r w:rsidR="007D4006" w:rsidRPr="00727446">
        <w:rPr>
          <w:lang w:val="lt-LT"/>
        </w:rPr>
        <w:t>tsakovė teigia</w:t>
      </w:r>
      <w:r w:rsidR="00A14691" w:rsidRPr="00727446">
        <w:rPr>
          <w:lang w:val="lt-LT"/>
        </w:rPr>
        <w:t>,</w:t>
      </w:r>
      <w:r w:rsidR="007D4006" w:rsidRPr="00727446">
        <w:rPr>
          <w:lang w:val="lt-LT"/>
        </w:rPr>
        <w:t xml:space="preserve"> kad</w:t>
      </w:r>
      <w:r w:rsidR="00154A27" w:rsidRPr="00727446">
        <w:rPr>
          <w:lang w:val="lt-LT"/>
        </w:rPr>
        <w:t xml:space="preserve"> </w:t>
      </w:r>
      <w:r w:rsidR="00B92D84" w:rsidRPr="00727446">
        <w:rPr>
          <w:lang w:val="lt-LT"/>
        </w:rPr>
        <w:t>visos sąskaitos, kurios buvo pateiktos iki atsakovės sutarties nutraukimo, yra apmokėtos pilnai</w:t>
      </w:r>
      <w:r w:rsidR="007D4006" w:rsidRPr="00727446">
        <w:rPr>
          <w:lang w:val="lt-LT"/>
        </w:rPr>
        <w:t>, tačiau nepateikė šiuos argumentus patvirtinančių įrodymų. Ieškovės pateikti buhalteriniai dokumentai patvirtina, kad</w:t>
      </w:r>
      <w:r w:rsidR="007D4006" w:rsidRPr="00EA21F6">
        <w:rPr>
          <w:lang w:val="lt-LT"/>
        </w:rPr>
        <w:t xml:space="preserve"> </w:t>
      </w:r>
      <w:r w:rsidR="007D4006" w:rsidRPr="00727446">
        <w:rPr>
          <w:lang w:val="lt-LT"/>
        </w:rPr>
        <w:t>laikotarpiu nuo 2024 m. sausio 1 d. iki 2025 m. rugsėjo 8 d. susidarė 7 278,51 Eur atsakovės skola ieškovei</w:t>
      </w:r>
      <w:r w:rsidR="00B92D84" w:rsidRPr="00727446">
        <w:rPr>
          <w:lang w:val="lt-LT"/>
        </w:rPr>
        <w:t>.</w:t>
      </w:r>
      <w:r w:rsidR="00A14691" w:rsidRPr="00727446">
        <w:rPr>
          <w:lang w:val="lt-LT"/>
        </w:rPr>
        <w:t xml:space="preserve"> </w:t>
      </w:r>
    </w:p>
    <w:p w14:paraId="6FACE6B5" w14:textId="1170DB53" w:rsidR="00B92D84" w:rsidRPr="00727446" w:rsidRDefault="00461831" w:rsidP="00A95075">
      <w:pPr>
        <w:pStyle w:val="Sraopastraipa"/>
        <w:numPr>
          <w:ilvl w:val="0"/>
          <w:numId w:val="22"/>
        </w:numPr>
        <w:spacing w:after="120"/>
        <w:ind w:left="357"/>
        <w:contextualSpacing w:val="0"/>
        <w:jc w:val="both"/>
        <w:rPr>
          <w:lang w:val="lt-LT"/>
        </w:rPr>
      </w:pPr>
      <w:r w:rsidRPr="00727446">
        <w:rPr>
          <w:lang w:val="lt-LT"/>
        </w:rPr>
        <w:t>Atsakovės teigimu, teismas priteisė sumas pagal sąskaitą už papildomus darbus, kurie nebuvo užsakyti ir kurių nei atsakovė, nei kiti kotedžo gyventojai, nepageidavo. 2024 m. lapkričio 20 d. ieškovė atsakovei atsiuntė sąskaitą už fasado darbus. Šie darbai buvo atlikti be atsakovės žinios ir pritarimo, nebuvo derinti nei tokie darbai, nei jų kaina.</w:t>
      </w:r>
    </w:p>
    <w:p w14:paraId="7360D358" w14:textId="0F050959" w:rsidR="00A643DA" w:rsidRPr="00727446" w:rsidRDefault="00585121" w:rsidP="004D53F5">
      <w:pPr>
        <w:pStyle w:val="Sraopastraipa"/>
        <w:numPr>
          <w:ilvl w:val="0"/>
          <w:numId w:val="22"/>
        </w:numPr>
        <w:spacing w:after="120"/>
        <w:ind w:left="357"/>
        <w:contextualSpacing w:val="0"/>
        <w:jc w:val="both"/>
        <w:rPr>
          <w:lang w:val="lt-LT"/>
        </w:rPr>
      </w:pPr>
      <w:r w:rsidRPr="00727446">
        <w:rPr>
          <w:lang w:val="lt-LT"/>
        </w:rPr>
        <w:t xml:space="preserve">Pasisakydama dėl šių </w:t>
      </w:r>
      <w:r w:rsidR="003929CE" w:rsidRPr="00727446">
        <w:rPr>
          <w:lang w:val="lt-LT"/>
        </w:rPr>
        <w:t xml:space="preserve">atsakovės </w:t>
      </w:r>
      <w:r w:rsidRPr="00727446">
        <w:rPr>
          <w:lang w:val="lt-LT"/>
        </w:rPr>
        <w:t xml:space="preserve">argumentų </w:t>
      </w:r>
      <w:r w:rsidR="0045668F" w:rsidRPr="00727446">
        <w:rPr>
          <w:lang w:val="lt-LT"/>
        </w:rPr>
        <w:t>teisėjų kolegija pažymi, kad pagal Administravimo sutart</w:t>
      </w:r>
      <w:r w:rsidR="004F3208" w:rsidRPr="00727446">
        <w:rPr>
          <w:lang w:val="lt-LT"/>
        </w:rPr>
        <w:t>į administratorius įsipareigoja, be kita ko, atlikti pastatų techninės priežiūros darbų organizavimą ir kontrolę (3.1.7. punktas), sudaryti sutartis su bendrojo naudojimo objektų priežiūros, profilaktikos, remonto ir kitokio tvarkymo paslaugas teikiančiomis įmonėmis. Administratorius rangovus ir paslaugų teikėjus atsirenka konkurso būdu arba atlikdamas kainų apklausą (3.1.11.</w:t>
      </w:r>
      <w:r w:rsidR="003929CE" w:rsidRPr="00727446">
        <w:rPr>
          <w:lang w:val="lt-LT"/>
        </w:rPr>
        <w:t> </w:t>
      </w:r>
      <w:r w:rsidR="004F3208" w:rsidRPr="00727446">
        <w:rPr>
          <w:lang w:val="lt-LT"/>
        </w:rPr>
        <w:t xml:space="preserve">punktas), </w:t>
      </w:r>
      <w:r w:rsidR="004D53F5">
        <w:rPr>
          <w:lang w:val="lt-LT"/>
        </w:rPr>
        <w:t xml:space="preserve">privalo </w:t>
      </w:r>
      <w:r w:rsidR="004F3208" w:rsidRPr="00727446">
        <w:rPr>
          <w:lang w:val="lt-LT"/>
        </w:rPr>
        <w:t>vykdyti bendrųjų pastato konstrukcijų techninę priežiūrą (3.1.19</w:t>
      </w:r>
      <w:r w:rsidR="003929CE" w:rsidRPr="00727446">
        <w:rPr>
          <w:lang w:val="lt-LT"/>
        </w:rPr>
        <w:t>. </w:t>
      </w:r>
      <w:r w:rsidR="004F3208" w:rsidRPr="00727446">
        <w:rPr>
          <w:lang w:val="lt-LT"/>
        </w:rPr>
        <w:t>punktas)</w:t>
      </w:r>
      <w:r w:rsidR="003929CE" w:rsidRPr="00727446">
        <w:rPr>
          <w:lang w:val="lt-LT"/>
        </w:rPr>
        <w:t xml:space="preserve">, vykdyti bendrojo naudojimo objektų nuolatinę techninę priežiūrą, apžiūras, įforminti jas atitinkamais įrašais, vykdyti profilaktiką, atlikti bendrosios inžinerinės įrangos reguliatoriaus funkcijas, esant būtinybei, organizuoti bendrojo naudojimo objektų einamąjį remontą (3.1.21. punktas). </w:t>
      </w:r>
      <w:r w:rsidR="004D53F5">
        <w:rPr>
          <w:lang w:val="lt-LT"/>
        </w:rPr>
        <w:t>Iš bylos duomenų matyti, kad ieškovė veikė tarp šalių sudarytos Administravimo sutarties ribose. Tačiau i</w:t>
      </w:r>
      <w:r w:rsidR="00701936" w:rsidRPr="00727446">
        <w:rPr>
          <w:lang w:val="lt-LT"/>
        </w:rPr>
        <w:t xml:space="preserve">š Administravimo sutarties </w:t>
      </w:r>
      <w:r w:rsidR="004D53F5">
        <w:rPr>
          <w:lang w:val="lt-LT"/>
        </w:rPr>
        <w:t xml:space="preserve">turinys </w:t>
      </w:r>
      <w:r w:rsidR="00701936" w:rsidRPr="00727446">
        <w:rPr>
          <w:lang w:val="lt-LT"/>
        </w:rPr>
        <w:t>nenustato tvarkos ir nedetalizuoja, koki</w:t>
      </w:r>
      <w:r w:rsidR="005F41F4" w:rsidRPr="00727446">
        <w:rPr>
          <w:lang w:val="lt-LT"/>
        </w:rPr>
        <w:t xml:space="preserve">e darbai laikytini būtinais, kokius </w:t>
      </w:r>
      <w:r w:rsidR="00701936" w:rsidRPr="00727446">
        <w:rPr>
          <w:lang w:val="lt-LT"/>
        </w:rPr>
        <w:t xml:space="preserve">darbus administratorius </w:t>
      </w:r>
      <w:r w:rsidR="00A643DA" w:rsidRPr="00727446">
        <w:rPr>
          <w:lang w:val="lt-LT"/>
        </w:rPr>
        <w:t xml:space="preserve">privalo </w:t>
      </w:r>
      <w:r w:rsidR="00701936" w:rsidRPr="00727446">
        <w:rPr>
          <w:lang w:val="lt-LT"/>
        </w:rPr>
        <w:t>derinti su savininkais</w:t>
      </w:r>
      <w:r w:rsidR="005F41F4" w:rsidRPr="00727446">
        <w:rPr>
          <w:lang w:val="lt-LT"/>
        </w:rPr>
        <w:t xml:space="preserve"> bei gauti jų sutikimą. </w:t>
      </w:r>
      <w:r w:rsidR="00647420">
        <w:rPr>
          <w:lang w:val="lt-LT"/>
        </w:rPr>
        <w:t xml:space="preserve">Atsakovė, pasirašydama tokią sutartį, sutiko su sutarties sąlygomis. </w:t>
      </w:r>
      <w:r w:rsidR="005F41F4" w:rsidRPr="00727446">
        <w:rPr>
          <w:lang w:val="lt-LT"/>
        </w:rPr>
        <w:t xml:space="preserve">Kaip </w:t>
      </w:r>
      <w:r w:rsidR="00647420">
        <w:rPr>
          <w:lang w:val="lt-LT"/>
        </w:rPr>
        <w:t xml:space="preserve">jau buvo </w:t>
      </w:r>
      <w:r w:rsidR="005F41F4" w:rsidRPr="00727446">
        <w:rPr>
          <w:lang w:val="lt-LT"/>
        </w:rPr>
        <w:t>minėta, atsakovė, manydama, kad Administravimo sutarties sąlygos pažeidžia jos teises</w:t>
      </w:r>
      <w:r w:rsidR="004D53F5">
        <w:rPr>
          <w:lang w:val="lt-LT"/>
        </w:rPr>
        <w:t>,</w:t>
      </w:r>
      <w:r w:rsidR="005F41F4" w:rsidRPr="00727446">
        <w:rPr>
          <w:lang w:val="lt-LT"/>
        </w:rPr>
        <w:t xml:space="preserve"> dėl </w:t>
      </w:r>
      <w:r w:rsidR="004D53F5">
        <w:rPr>
          <w:lang w:val="lt-LT"/>
        </w:rPr>
        <w:t xml:space="preserve">sutarties </w:t>
      </w:r>
      <w:r w:rsidR="005F41F4" w:rsidRPr="00727446">
        <w:rPr>
          <w:lang w:val="lt-LT"/>
        </w:rPr>
        <w:t xml:space="preserve">sąlygų keitimo </w:t>
      </w:r>
      <w:r w:rsidR="004D53F5">
        <w:rPr>
          <w:lang w:val="lt-LT"/>
        </w:rPr>
        <w:t xml:space="preserve">ar galiojimo turi kreiptis į ieškovę, o nesusitarus – savo teises ginti teisme. </w:t>
      </w:r>
    </w:p>
    <w:p w14:paraId="6AE2B94D" w14:textId="5D71D763" w:rsidR="00461831" w:rsidRDefault="005F41F4" w:rsidP="00A95075">
      <w:pPr>
        <w:pStyle w:val="Sraopastraipa"/>
        <w:numPr>
          <w:ilvl w:val="0"/>
          <w:numId w:val="22"/>
        </w:numPr>
        <w:spacing w:after="120"/>
        <w:ind w:left="357"/>
        <w:contextualSpacing w:val="0"/>
        <w:jc w:val="both"/>
        <w:rPr>
          <w:lang w:val="lt-LT"/>
        </w:rPr>
      </w:pPr>
      <w:r w:rsidRPr="00727446">
        <w:rPr>
          <w:lang w:val="lt-LT"/>
        </w:rPr>
        <w:t>Nurodytų aplinkybių pagrindu teisėjų kolegija konstatuoja, kad pirmosios instancijos teismas pagrįstai priteisė ieškovei iš atsakovės 7 278,51 Eur</w:t>
      </w:r>
      <w:r w:rsidR="00701936" w:rsidRPr="00727446">
        <w:rPr>
          <w:lang w:val="lt-LT"/>
        </w:rPr>
        <w:t xml:space="preserve"> </w:t>
      </w:r>
      <w:r w:rsidRPr="00727446">
        <w:rPr>
          <w:lang w:val="lt-LT"/>
        </w:rPr>
        <w:t xml:space="preserve"> dydžio skolą.</w:t>
      </w:r>
      <w:r w:rsidR="00701936" w:rsidRPr="00727446">
        <w:rPr>
          <w:lang w:val="lt-LT"/>
        </w:rPr>
        <w:t xml:space="preserve"> </w:t>
      </w:r>
    </w:p>
    <w:p w14:paraId="39C13F4F" w14:textId="77777777" w:rsidR="004D53F5" w:rsidRPr="00727446" w:rsidRDefault="004D53F5" w:rsidP="004D53F5">
      <w:pPr>
        <w:pStyle w:val="Sraopastraipa"/>
        <w:spacing w:after="120"/>
        <w:ind w:left="357"/>
        <w:contextualSpacing w:val="0"/>
        <w:jc w:val="both"/>
        <w:rPr>
          <w:lang w:val="lt-LT"/>
        </w:rPr>
      </w:pPr>
    </w:p>
    <w:p w14:paraId="75BC42BF" w14:textId="77777777" w:rsidR="00A85AD8" w:rsidRDefault="006B1866" w:rsidP="00AD400D">
      <w:pPr>
        <w:pStyle w:val="Sraopastraipa"/>
        <w:spacing w:before="120" w:after="120"/>
        <w:ind w:left="357"/>
        <w:contextualSpacing w:val="0"/>
        <w:jc w:val="both"/>
        <w:rPr>
          <w:i/>
          <w:lang w:val="lt-LT"/>
        </w:rPr>
      </w:pPr>
      <w:r w:rsidRPr="00727446">
        <w:rPr>
          <w:i/>
          <w:lang w:val="lt-LT"/>
        </w:rPr>
        <w:t>Dėl procesinės bylos baigties</w:t>
      </w:r>
    </w:p>
    <w:p w14:paraId="092BBCE9" w14:textId="77777777" w:rsidR="00647420" w:rsidRPr="00727446" w:rsidRDefault="00647420" w:rsidP="00AD400D">
      <w:pPr>
        <w:pStyle w:val="Sraopastraipa"/>
        <w:spacing w:before="120" w:after="120"/>
        <w:ind w:left="357"/>
        <w:contextualSpacing w:val="0"/>
        <w:jc w:val="both"/>
        <w:rPr>
          <w:i/>
          <w:lang w:val="lt-LT"/>
        </w:rPr>
      </w:pPr>
    </w:p>
    <w:p w14:paraId="0BE397FA" w14:textId="77777777" w:rsidR="009271DA" w:rsidRDefault="009271DA" w:rsidP="009271DA">
      <w:pPr>
        <w:pStyle w:val="Sraopastraipa"/>
        <w:numPr>
          <w:ilvl w:val="0"/>
          <w:numId w:val="22"/>
        </w:numPr>
        <w:spacing w:after="120"/>
        <w:contextualSpacing w:val="0"/>
        <w:jc w:val="both"/>
        <w:rPr>
          <w:lang w:val="lt-LT"/>
        </w:rPr>
      </w:pPr>
      <w:r w:rsidRPr="00727446">
        <w:rPr>
          <w:lang w:val="lt-LT"/>
        </w:rPr>
        <w:lastRenderedPageBreak/>
        <w:t>Remiantis išdėstytais argumentais, apeliacinės instancijos teismas daro išvadą, jog pakeisti pirmosios instancijos teismo sprendimą apeliacinio skundo argumentų pagrindu nėra pagrindo, todėl apeliacinis skundas netenkinamas, teismo sprendimas paliekamas nepakeistu (CPK 326 straipsnio 1 dalies 1 punktas).</w:t>
      </w:r>
    </w:p>
    <w:p w14:paraId="4FBAA480" w14:textId="77777777" w:rsidR="00647420" w:rsidRPr="00727446" w:rsidRDefault="00647420" w:rsidP="00647420">
      <w:pPr>
        <w:pStyle w:val="Sraopastraipa"/>
        <w:spacing w:after="120"/>
        <w:ind w:left="360"/>
        <w:contextualSpacing w:val="0"/>
        <w:jc w:val="both"/>
        <w:rPr>
          <w:lang w:val="lt-LT"/>
        </w:rPr>
      </w:pPr>
    </w:p>
    <w:p w14:paraId="6506E595" w14:textId="229E9E65" w:rsidR="000D4A49" w:rsidRDefault="008F163C" w:rsidP="00AD400D">
      <w:pPr>
        <w:pStyle w:val="Sraopastraipa"/>
        <w:spacing w:before="120" w:after="120"/>
        <w:ind w:left="357"/>
        <w:contextualSpacing w:val="0"/>
        <w:jc w:val="both"/>
        <w:rPr>
          <w:i/>
          <w:iCs/>
          <w:lang w:val="lt-LT"/>
        </w:rPr>
      </w:pPr>
      <w:r w:rsidRPr="00727446">
        <w:rPr>
          <w:i/>
          <w:iCs/>
          <w:lang w:val="lt-LT"/>
        </w:rPr>
        <w:t>Dėl</w:t>
      </w:r>
      <w:r w:rsidR="002F1685" w:rsidRPr="00727446">
        <w:rPr>
          <w:i/>
          <w:iCs/>
          <w:lang w:val="lt-LT"/>
        </w:rPr>
        <w:t xml:space="preserve"> </w:t>
      </w:r>
      <w:r w:rsidR="00CC3FDF" w:rsidRPr="00727446">
        <w:rPr>
          <w:i/>
          <w:iCs/>
          <w:lang w:val="lt-LT"/>
        </w:rPr>
        <w:t xml:space="preserve">bylinėjimosi </w:t>
      </w:r>
      <w:r w:rsidR="00526972" w:rsidRPr="00727446">
        <w:rPr>
          <w:i/>
          <w:iCs/>
          <w:lang w:val="lt-LT"/>
        </w:rPr>
        <w:t>išlaidų</w:t>
      </w:r>
    </w:p>
    <w:p w14:paraId="77A2863D" w14:textId="77777777" w:rsidR="00647420" w:rsidRPr="00727446" w:rsidRDefault="00647420" w:rsidP="00AD400D">
      <w:pPr>
        <w:pStyle w:val="Sraopastraipa"/>
        <w:spacing w:before="120" w:after="120"/>
        <w:ind w:left="357"/>
        <w:contextualSpacing w:val="0"/>
        <w:jc w:val="both"/>
        <w:rPr>
          <w:i/>
          <w:iCs/>
          <w:lang w:val="lt-LT"/>
        </w:rPr>
      </w:pPr>
    </w:p>
    <w:p w14:paraId="65424CC7" w14:textId="45A6C290" w:rsidR="0056644C" w:rsidRPr="00727446" w:rsidRDefault="00AD774F" w:rsidP="00AD774F">
      <w:pPr>
        <w:pStyle w:val="Sraopastraipa"/>
        <w:numPr>
          <w:ilvl w:val="0"/>
          <w:numId w:val="22"/>
        </w:numPr>
        <w:spacing w:after="120"/>
        <w:ind w:left="357" w:hanging="357"/>
        <w:contextualSpacing w:val="0"/>
        <w:jc w:val="both"/>
        <w:rPr>
          <w:lang w:val="lt-LT"/>
        </w:rPr>
      </w:pPr>
      <w:r w:rsidRPr="00727446">
        <w:rPr>
          <w:lang w:val="lt-LT"/>
        </w:rPr>
        <w:t xml:space="preserve">Šaliai, kurios naudai priimtas sprendimas, jos turėtas bylinėjimosi išlaidas teismas priteisia iš antrosios šalies, nors ši ir būtų atleista nuo bylinėjimosi išlaidų mokėjimo į valstybės biudžetą (CPK 93 straipsnio 1 dalis). </w:t>
      </w:r>
      <w:r w:rsidR="0056644C" w:rsidRPr="00727446">
        <w:rPr>
          <w:lang w:val="lt-LT"/>
        </w:rPr>
        <w:t>Atmetus apeliacinį skundą</w:t>
      </w:r>
      <w:r w:rsidRPr="00727446">
        <w:rPr>
          <w:lang w:val="lt-LT"/>
        </w:rPr>
        <w:t>, atsakov</w:t>
      </w:r>
      <w:r w:rsidR="00996DAA" w:rsidRPr="00727446">
        <w:rPr>
          <w:lang w:val="lt-LT"/>
        </w:rPr>
        <w:t>e</w:t>
      </w:r>
      <w:r w:rsidR="0056644C" w:rsidRPr="00727446">
        <w:rPr>
          <w:lang w:val="lt-LT"/>
        </w:rPr>
        <w:t>i</w:t>
      </w:r>
      <w:r w:rsidRPr="00727446">
        <w:rPr>
          <w:lang w:val="lt-LT"/>
        </w:rPr>
        <w:t xml:space="preserve"> jo</w:t>
      </w:r>
      <w:r w:rsidR="00996DAA" w:rsidRPr="00727446">
        <w:rPr>
          <w:lang w:val="lt-LT"/>
        </w:rPr>
        <w:t>s</w:t>
      </w:r>
      <w:r w:rsidRPr="00727446">
        <w:rPr>
          <w:lang w:val="lt-LT"/>
        </w:rPr>
        <w:t xml:space="preserve"> patirtos bylinėjimosi išlaidos neatlyginamos. </w:t>
      </w:r>
    </w:p>
    <w:p w14:paraId="1863FE36" w14:textId="3ADCF833" w:rsidR="00F129B5" w:rsidRPr="00727446" w:rsidRDefault="00996DAA" w:rsidP="00AD774F">
      <w:pPr>
        <w:pStyle w:val="Sraopastraipa"/>
        <w:numPr>
          <w:ilvl w:val="0"/>
          <w:numId w:val="22"/>
        </w:numPr>
        <w:spacing w:after="120"/>
        <w:ind w:left="357" w:hanging="357"/>
        <w:contextualSpacing w:val="0"/>
        <w:jc w:val="both"/>
        <w:rPr>
          <w:lang w:val="lt-LT"/>
        </w:rPr>
      </w:pPr>
      <w:r w:rsidRPr="00727446">
        <w:rPr>
          <w:lang w:val="lt-LT"/>
        </w:rPr>
        <w:t>Pateikti rašytiniai duomenys patvirtina, kad už atsiliepimo į apeliacinio skundo parengimą ieškovė sumokėjo 1403,60 Eur. Minėtos išlaidos, atsižvelgiant į Lietuvos Respublikos teisingumo ministro 2004 m. balandžio 2 d. įsakymu Nr. 1R-85 patvirtintų Rekomendacijų dėl civilinėse bylose priteistino užmokesčio už advokato ar advokato padėjėjo teikiamą pagalbą maksimalaus dydžio 8.11 punkto nuostatas, nelaikytinos per didelėmis, todėl visa apimtimi priteistinos iš atsakovės ieškovės naudai (CPK 93, 98 straipsniai).</w:t>
      </w:r>
    </w:p>
    <w:p w14:paraId="5E78FF48" w14:textId="77777777" w:rsidR="00241D98" w:rsidRPr="00727446" w:rsidRDefault="00241D98" w:rsidP="00241D98">
      <w:pPr>
        <w:tabs>
          <w:tab w:val="left" w:pos="567"/>
        </w:tabs>
        <w:spacing w:after="120"/>
        <w:ind w:firstLine="567"/>
        <w:jc w:val="both"/>
        <w:rPr>
          <w:lang w:val="lt-LT"/>
        </w:rPr>
      </w:pPr>
    </w:p>
    <w:p w14:paraId="73E34A4F" w14:textId="41152C9E" w:rsidR="00354B4E" w:rsidRPr="00727446" w:rsidRDefault="00180855" w:rsidP="00180855">
      <w:pPr>
        <w:tabs>
          <w:tab w:val="left" w:pos="567"/>
        </w:tabs>
        <w:ind w:firstLine="567"/>
        <w:jc w:val="both"/>
        <w:rPr>
          <w:lang w:val="lt-LT"/>
        </w:rPr>
      </w:pPr>
      <w:r w:rsidRPr="00727446">
        <w:rPr>
          <w:lang w:val="lt-LT"/>
        </w:rPr>
        <w:t xml:space="preserve">Vadovaudamasi Lietuvos Respublikos civilinio proceso kodekso </w:t>
      </w:r>
      <w:r w:rsidR="005177F2" w:rsidRPr="00727446">
        <w:rPr>
          <w:lang w:val="lt-LT"/>
        </w:rPr>
        <w:t xml:space="preserve">326 straipsnio 1 dalies </w:t>
      </w:r>
      <w:r w:rsidR="00FA7CE6" w:rsidRPr="00727446">
        <w:rPr>
          <w:lang w:val="lt-LT"/>
        </w:rPr>
        <w:t>1</w:t>
      </w:r>
      <w:r w:rsidR="005177F2" w:rsidRPr="00727446">
        <w:rPr>
          <w:lang w:val="lt-LT"/>
        </w:rPr>
        <w:t xml:space="preserve"> punktu</w:t>
      </w:r>
      <w:r w:rsidRPr="00727446">
        <w:rPr>
          <w:lang w:val="lt-LT"/>
        </w:rPr>
        <w:t>, teisėjų kolegija</w:t>
      </w:r>
    </w:p>
    <w:p w14:paraId="46E97111" w14:textId="77777777" w:rsidR="00180855" w:rsidRPr="00727446" w:rsidRDefault="00180855" w:rsidP="00180855">
      <w:pPr>
        <w:tabs>
          <w:tab w:val="left" w:pos="567"/>
        </w:tabs>
        <w:ind w:firstLine="567"/>
        <w:jc w:val="both"/>
        <w:rPr>
          <w:spacing w:val="4"/>
          <w:lang w:val="lt-LT"/>
        </w:rPr>
      </w:pPr>
    </w:p>
    <w:p w14:paraId="71A6B3CE" w14:textId="6D6677C1" w:rsidR="00805D05" w:rsidRPr="00727446" w:rsidRDefault="000D75A4" w:rsidP="005F609A">
      <w:pPr>
        <w:jc w:val="both"/>
        <w:rPr>
          <w:lang w:val="lt-LT"/>
        </w:rPr>
      </w:pPr>
      <w:r w:rsidRPr="00727446">
        <w:rPr>
          <w:lang w:val="lt-LT"/>
        </w:rPr>
        <w:t xml:space="preserve">n u </w:t>
      </w:r>
      <w:r w:rsidR="008029AC" w:rsidRPr="00727446">
        <w:rPr>
          <w:lang w:val="lt-LT"/>
        </w:rPr>
        <w:t>t a r</w:t>
      </w:r>
      <w:r w:rsidR="00AE586A" w:rsidRPr="00727446">
        <w:rPr>
          <w:lang w:val="lt-LT"/>
        </w:rPr>
        <w:t xml:space="preserve"> i a</w:t>
      </w:r>
      <w:r w:rsidR="00805D05" w:rsidRPr="00727446">
        <w:rPr>
          <w:lang w:val="lt-LT"/>
        </w:rPr>
        <w:t>:</w:t>
      </w:r>
    </w:p>
    <w:p w14:paraId="234CD076" w14:textId="77777777" w:rsidR="00354B4E" w:rsidRPr="00727446" w:rsidRDefault="00354B4E" w:rsidP="005F609A">
      <w:pPr>
        <w:jc w:val="both"/>
        <w:rPr>
          <w:lang w:val="lt-LT"/>
        </w:rPr>
      </w:pPr>
    </w:p>
    <w:p w14:paraId="27397BDC" w14:textId="54416048" w:rsidR="008822BF" w:rsidRPr="00727446" w:rsidRDefault="00F129B5" w:rsidP="00B607D5">
      <w:pPr>
        <w:ind w:firstLine="720"/>
        <w:jc w:val="both"/>
        <w:rPr>
          <w:bCs/>
          <w:lang w:val="lt-LT"/>
        </w:rPr>
      </w:pPr>
      <w:r w:rsidRPr="00727446">
        <w:rPr>
          <w:bCs/>
          <w:lang w:val="lt-LT"/>
        </w:rPr>
        <w:t>Kauno</w:t>
      </w:r>
      <w:r w:rsidR="008822BF" w:rsidRPr="00727446">
        <w:rPr>
          <w:bCs/>
          <w:lang w:val="lt-LT"/>
        </w:rPr>
        <w:t xml:space="preserve"> apylinkės teismo </w:t>
      </w:r>
      <w:r w:rsidRPr="00727446">
        <w:rPr>
          <w:bCs/>
          <w:lang w:val="lt-LT"/>
        </w:rPr>
        <w:t>Kėdainių</w:t>
      </w:r>
      <w:r w:rsidR="008822BF" w:rsidRPr="00727446">
        <w:rPr>
          <w:bCs/>
          <w:lang w:val="lt-LT"/>
        </w:rPr>
        <w:t xml:space="preserve"> rūmų 2025 m. </w:t>
      </w:r>
      <w:r w:rsidRPr="00727446">
        <w:rPr>
          <w:bCs/>
          <w:lang w:val="lt-LT"/>
        </w:rPr>
        <w:t>gruodžio</w:t>
      </w:r>
      <w:r w:rsidR="008822BF" w:rsidRPr="00727446">
        <w:rPr>
          <w:bCs/>
          <w:lang w:val="lt-LT"/>
        </w:rPr>
        <w:t xml:space="preserve"> </w:t>
      </w:r>
      <w:r w:rsidRPr="00727446">
        <w:rPr>
          <w:bCs/>
          <w:lang w:val="lt-LT"/>
        </w:rPr>
        <w:t>30</w:t>
      </w:r>
      <w:r w:rsidR="008822BF" w:rsidRPr="00727446">
        <w:rPr>
          <w:bCs/>
          <w:lang w:val="lt-LT"/>
        </w:rPr>
        <w:t xml:space="preserve"> d. sprendimą </w:t>
      </w:r>
      <w:r w:rsidR="00996DAA" w:rsidRPr="00727446">
        <w:rPr>
          <w:bCs/>
          <w:lang w:val="lt-LT"/>
        </w:rPr>
        <w:t>palikti nepakeistą</w:t>
      </w:r>
      <w:r w:rsidR="008822BF" w:rsidRPr="00727446">
        <w:rPr>
          <w:bCs/>
          <w:lang w:val="lt-LT"/>
        </w:rPr>
        <w:t>.</w:t>
      </w:r>
    </w:p>
    <w:p w14:paraId="71D36AAE" w14:textId="797A3F02" w:rsidR="00817EE0" w:rsidRPr="00727446" w:rsidRDefault="00996DAA" w:rsidP="00B607D5">
      <w:pPr>
        <w:ind w:firstLine="720"/>
        <w:jc w:val="both"/>
        <w:rPr>
          <w:bCs/>
          <w:lang w:val="lt-LT"/>
        </w:rPr>
      </w:pPr>
      <w:r w:rsidRPr="00727446">
        <w:rPr>
          <w:bCs/>
          <w:lang w:val="lt-LT"/>
        </w:rPr>
        <w:t xml:space="preserve">Priteisti iš atsakovės </w:t>
      </w:r>
      <w:bookmarkStart w:id="13" w:name="Buk_18"/>
      <w:r w:rsidR="00611A8C" w:rsidRPr="00611A8C">
        <w:rPr>
          <w:bCs/>
          <w:lang w:val="lt-LT"/>
        </w:rPr>
        <w:t xml:space="preserve">M. B. </w:t>
      </w:r>
      <w:bookmarkEnd w:id="13"/>
      <w:r w:rsidRPr="00727446">
        <w:rPr>
          <w:bCs/>
          <w:lang w:val="lt-LT"/>
        </w:rPr>
        <w:t>ieškovės uždarosios akcinės bendrovės „Corolla Ventures“ naudai 1403,60 Eur (vieną tūkstantį keturis šimtus tris eurus ir 60 ct) bylinėjimosi išlaidų, patirtų apeliacinės instancijos teisme.</w:t>
      </w:r>
    </w:p>
    <w:p w14:paraId="650FB94A" w14:textId="17B980C0" w:rsidR="00397B51" w:rsidRPr="00727446" w:rsidRDefault="008822BF" w:rsidP="00B607D5">
      <w:pPr>
        <w:ind w:firstLine="720"/>
        <w:jc w:val="both"/>
        <w:rPr>
          <w:bCs/>
          <w:lang w:val="lt-LT"/>
        </w:rPr>
      </w:pPr>
      <w:r w:rsidRPr="00727446">
        <w:rPr>
          <w:bCs/>
          <w:lang w:val="lt-LT"/>
        </w:rPr>
        <w:t>Nutartis</w:t>
      </w:r>
      <w:r w:rsidR="00397B51" w:rsidRPr="00727446">
        <w:rPr>
          <w:bCs/>
          <w:lang w:val="lt-LT"/>
        </w:rPr>
        <w:t xml:space="preserve"> įsiteisėja n</w:t>
      </w:r>
      <w:r w:rsidR="00C139B9" w:rsidRPr="00727446">
        <w:rPr>
          <w:bCs/>
          <w:lang w:val="lt-LT"/>
        </w:rPr>
        <w:t>u</w:t>
      </w:r>
      <w:r w:rsidR="00397B51" w:rsidRPr="00727446">
        <w:rPr>
          <w:bCs/>
          <w:lang w:val="lt-LT"/>
        </w:rPr>
        <w:t>o jo</w:t>
      </w:r>
      <w:r w:rsidRPr="00727446">
        <w:rPr>
          <w:bCs/>
          <w:lang w:val="lt-LT"/>
        </w:rPr>
        <w:t>s</w:t>
      </w:r>
      <w:r w:rsidR="00397B51" w:rsidRPr="00727446">
        <w:rPr>
          <w:bCs/>
          <w:lang w:val="lt-LT"/>
        </w:rPr>
        <w:t xml:space="preserve"> priėmimo dienos.</w:t>
      </w:r>
    </w:p>
    <w:p w14:paraId="274428CC" w14:textId="77777777" w:rsidR="00737F75" w:rsidRPr="00727446" w:rsidRDefault="00737F75" w:rsidP="00B607D5">
      <w:pPr>
        <w:ind w:firstLine="720"/>
        <w:jc w:val="both"/>
        <w:rPr>
          <w:bCs/>
          <w:lang w:val="lt-LT"/>
        </w:rPr>
      </w:pPr>
    </w:p>
    <w:p w14:paraId="7CDDD693" w14:textId="77777777" w:rsidR="00A269CF" w:rsidRPr="00727446" w:rsidRDefault="00A269CF" w:rsidP="00B607D5">
      <w:pPr>
        <w:ind w:firstLine="720"/>
        <w:jc w:val="both"/>
        <w:rPr>
          <w:bCs/>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gridCol w:w="2682"/>
      </w:tblGrid>
      <w:tr w:rsidR="003D3A83" w:rsidRPr="00727446" w14:paraId="54D24838" w14:textId="77777777" w:rsidTr="00A5113D">
        <w:tc>
          <w:tcPr>
            <w:tcW w:w="6946" w:type="dxa"/>
          </w:tcPr>
          <w:p w14:paraId="657DB5A5" w14:textId="77777777" w:rsidR="003D3A83" w:rsidRPr="00727446" w:rsidRDefault="003D3A83" w:rsidP="001353B7">
            <w:pPr>
              <w:suppressAutoHyphens/>
              <w:jc w:val="both"/>
              <w:rPr>
                <w:highlight w:val="yellow"/>
                <w:lang w:val="lt-LT" w:eastAsia="ar-SA"/>
              </w:rPr>
            </w:pPr>
            <w:r w:rsidRPr="00727446">
              <w:rPr>
                <w:lang w:val="lt-LT" w:eastAsia="ar-SA"/>
              </w:rPr>
              <w:t>Teisėjai</w:t>
            </w:r>
          </w:p>
        </w:tc>
        <w:tc>
          <w:tcPr>
            <w:tcW w:w="2682" w:type="dxa"/>
          </w:tcPr>
          <w:p w14:paraId="7207BBCD" w14:textId="3104D74F" w:rsidR="00E5691B" w:rsidRPr="00727446" w:rsidRDefault="00A5113D" w:rsidP="00647420">
            <w:pPr>
              <w:suppressAutoHyphens/>
              <w:jc w:val="both"/>
              <w:rPr>
                <w:lang w:val="lt-LT" w:eastAsia="ar-SA"/>
              </w:rPr>
            </w:pPr>
            <w:r w:rsidRPr="00727446">
              <w:rPr>
                <w:lang w:val="lt-LT" w:eastAsia="ar-SA"/>
              </w:rPr>
              <w:t xml:space="preserve">Lina Muchtarovienė </w:t>
            </w:r>
          </w:p>
          <w:p w14:paraId="158CC79B" w14:textId="2C2E6C89" w:rsidR="00A5113D" w:rsidRPr="00727446" w:rsidRDefault="00A5113D" w:rsidP="001353B7">
            <w:pPr>
              <w:suppressAutoHyphens/>
              <w:jc w:val="both"/>
              <w:rPr>
                <w:highlight w:val="yellow"/>
                <w:lang w:val="lt-LT" w:eastAsia="ar-SA"/>
              </w:rPr>
            </w:pPr>
          </w:p>
        </w:tc>
      </w:tr>
      <w:tr w:rsidR="003D3A83" w:rsidRPr="00727446" w14:paraId="1FDAD7D0" w14:textId="77777777" w:rsidTr="00A5113D">
        <w:tc>
          <w:tcPr>
            <w:tcW w:w="6946" w:type="dxa"/>
          </w:tcPr>
          <w:p w14:paraId="22296E0D" w14:textId="77777777" w:rsidR="003D3A83" w:rsidRPr="00727446" w:rsidRDefault="003D3A83" w:rsidP="001353B7">
            <w:pPr>
              <w:suppressAutoHyphens/>
              <w:jc w:val="both"/>
              <w:rPr>
                <w:highlight w:val="yellow"/>
                <w:lang w:val="lt-LT" w:eastAsia="ar-SA"/>
              </w:rPr>
            </w:pPr>
          </w:p>
        </w:tc>
        <w:tc>
          <w:tcPr>
            <w:tcW w:w="2682" w:type="dxa"/>
          </w:tcPr>
          <w:p w14:paraId="1756A6AB" w14:textId="21C4C300" w:rsidR="00727446" w:rsidRPr="00727446" w:rsidRDefault="00F129B5" w:rsidP="00647420">
            <w:pPr>
              <w:suppressAutoHyphens/>
              <w:jc w:val="both"/>
              <w:rPr>
                <w:lang w:val="lt-LT" w:eastAsia="ar-SA"/>
              </w:rPr>
            </w:pPr>
            <w:r w:rsidRPr="00727446">
              <w:rPr>
                <w:lang w:val="lt-LT" w:eastAsia="ar-SA"/>
              </w:rPr>
              <w:t>Aleksandras Rusakas</w:t>
            </w:r>
          </w:p>
          <w:p w14:paraId="1BB8E94C" w14:textId="428C3936" w:rsidR="0066420E" w:rsidRPr="00727446" w:rsidRDefault="0066420E" w:rsidP="001353B7">
            <w:pPr>
              <w:suppressAutoHyphens/>
              <w:jc w:val="both"/>
              <w:rPr>
                <w:lang w:val="lt-LT" w:eastAsia="ar-SA"/>
              </w:rPr>
            </w:pPr>
          </w:p>
        </w:tc>
      </w:tr>
      <w:tr w:rsidR="003D3A83" w:rsidRPr="00727446" w14:paraId="2AD2030E" w14:textId="77777777" w:rsidTr="00A5113D">
        <w:tc>
          <w:tcPr>
            <w:tcW w:w="6946" w:type="dxa"/>
          </w:tcPr>
          <w:p w14:paraId="2995F9D1" w14:textId="77777777" w:rsidR="003D3A83" w:rsidRPr="00727446" w:rsidRDefault="003D3A83" w:rsidP="001353B7">
            <w:pPr>
              <w:suppressAutoHyphens/>
              <w:jc w:val="both"/>
              <w:rPr>
                <w:highlight w:val="yellow"/>
                <w:lang w:val="lt-LT" w:eastAsia="ar-SA"/>
              </w:rPr>
            </w:pPr>
          </w:p>
        </w:tc>
        <w:tc>
          <w:tcPr>
            <w:tcW w:w="2682" w:type="dxa"/>
          </w:tcPr>
          <w:p w14:paraId="799D83B0" w14:textId="7211021E" w:rsidR="003D3A83" w:rsidRPr="00727446" w:rsidRDefault="007F2044" w:rsidP="001353B7">
            <w:pPr>
              <w:suppressAutoHyphens/>
              <w:jc w:val="both"/>
              <w:rPr>
                <w:lang w:val="lt-LT" w:eastAsia="ar-SA"/>
              </w:rPr>
            </w:pPr>
            <w:r w:rsidRPr="00727446">
              <w:rPr>
                <w:lang w:val="lt-LT" w:eastAsia="ar-SA"/>
              </w:rPr>
              <w:t>Irma Valiuškienė</w:t>
            </w:r>
            <w:r w:rsidR="005F609A" w:rsidRPr="00727446">
              <w:rPr>
                <w:lang w:val="lt-LT" w:eastAsia="ar-SA"/>
              </w:rPr>
              <w:t xml:space="preserve">   </w:t>
            </w:r>
          </w:p>
        </w:tc>
      </w:tr>
    </w:tbl>
    <w:p w14:paraId="55CBFD56" w14:textId="77777777" w:rsidR="002963B5" w:rsidRPr="006B009D" w:rsidRDefault="002963B5" w:rsidP="00210045">
      <w:pPr>
        <w:rPr>
          <w:color w:val="EE0000"/>
          <w:lang w:val="lt-LT"/>
        </w:rPr>
      </w:pPr>
    </w:p>
    <w:sectPr w:rsidR="002963B5" w:rsidRPr="006B009D" w:rsidSect="00214164">
      <w:headerReference w:type="even" r:id="rId10"/>
      <w:headerReference w:type="default" r:id="rId11"/>
      <w:pgSz w:w="11909" w:h="16834"/>
      <w:pgMar w:top="1077" w:right="567" w:bottom="1077" w:left="1701" w:header="567" w:footer="567"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F2031" w14:textId="77777777" w:rsidR="008C244E" w:rsidRDefault="008C244E">
      <w:r>
        <w:separator/>
      </w:r>
    </w:p>
  </w:endnote>
  <w:endnote w:type="continuationSeparator" w:id="0">
    <w:p w14:paraId="6C8A8B18" w14:textId="77777777" w:rsidR="008C244E" w:rsidRDefault="008C2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CC593" w14:textId="77777777" w:rsidR="008C244E" w:rsidRDefault="008C244E">
      <w:r>
        <w:separator/>
      </w:r>
    </w:p>
  </w:footnote>
  <w:footnote w:type="continuationSeparator" w:id="0">
    <w:p w14:paraId="10D65394" w14:textId="77777777" w:rsidR="008C244E" w:rsidRDefault="008C2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6C28F" w14:textId="77777777" w:rsidR="00C10C34" w:rsidRDefault="000B256D" w:rsidP="0054300B">
    <w:pPr>
      <w:pStyle w:val="Antrats"/>
      <w:framePr w:wrap="around" w:vAnchor="text" w:hAnchor="margin" w:xAlign="center" w:y="1"/>
      <w:rPr>
        <w:rStyle w:val="Puslapionumeris"/>
      </w:rPr>
    </w:pPr>
    <w:r>
      <w:rPr>
        <w:rStyle w:val="Puslapionumeris"/>
      </w:rPr>
      <w:fldChar w:fldCharType="begin"/>
    </w:r>
    <w:r w:rsidR="00C10C34">
      <w:rPr>
        <w:rStyle w:val="Puslapionumeris"/>
      </w:rPr>
      <w:instrText xml:space="preserve">PAGE  </w:instrText>
    </w:r>
    <w:r>
      <w:rPr>
        <w:rStyle w:val="Puslapionumeris"/>
      </w:rPr>
      <w:fldChar w:fldCharType="end"/>
    </w:r>
  </w:p>
  <w:p w14:paraId="0DD2CA1C" w14:textId="77777777" w:rsidR="00C10C34" w:rsidRDefault="00C10C3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EC057" w14:textId="43505A77" w:rsidR="00C10C34" w:rsidRDefault="000B256D" w:rsidP="0054300B">
    <w:pPr>
      <w:pStyle w:val="Antrats"/>
      <w:framePr w:wrap="around" w:vAnchor="text" w:hAnchor="margin" w:xAlign="center" w:y="1"/>
      <w:rPr>
        <w:rStyle w:val="Puslapionumeris"/>
      </w:rPr>
    </w:pPr>
    <w:r>
      <w:rPr>
        <w:rStyle w:val="Puslapionumeris"/>
      </w:rPr>
      <w:fldChar w:fldCharType="begin"/>
    </w:r>
    <w:r w:rsidR="00C10C34">
      <w:rPr>
        <w:rStyle w:val="Puslapionumeris"/>
      </w:rPr>
      <w:instrText xml:space="preserve">PAGE  </w:instrText>
    </w:r>
    <w:r>
      <w:rPr>
        <w:rStyle w:val="Puslapionumeris"/>
      </w:rPr>
      <w:fldChar w:fldCharType="separate"/>
    </w:r>
    <w:r w:rsidR="00A22925">
      <w:rPr>
        <w:rStyle w:val="Puslapionumeris"/>
        <w:noProof/>
      </w:rPr>
      <w:t>29</w:t>
    </w:r>
    <w:r>
      <w:rPr>
        <w:rStyle w:val="Puslapionumeris"/>
      </w:rPr>
      <w:fldChar w:fldCharType="end"/>
    </w:r>
  </w:p>
  <w:p w14:paraId="62459B0D" w14:textId="77777777" w:rsidR="00C10C34" w:rsidRDefault="00C10C34" w:rsidP="0054300B">
    <w:pPr>
      <w:pStyle w:val="Antrats"/>
      <w:rPr>
        <w:rStyle w:val="Puslapionumeris"/>
        <w:lang w:val="lt-LT"/>
      </w:rPr>
    </w:pPr>
  </w:p>
  <w:p w14:paraId="235A2C93" w14:textId="77777777" w:rsidR="00C10C34" w:rsidRPr="00EF2B46" w:rsidRDefault="00C10C34" w:rsidP="0054300B">
    <w:pPr>
      <w:pStyle w:val="Antrats"/>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71532"/>
    <w:multiLevelType w:val="hybridMultilevel"/>
    <w:tmpl w:val="1F94CB4C"/>
    <w:lvl w:ilvl="0" w:tplc="4EC6957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FFC3D5B"/>
    <w:multiLevelType w:val="multilevel"/>
    <w:tmpl w:val="FB72F578"/>
    <w:lvl w:ilvl="0">
      <w:start w:val="1"/>
      <w:numFmt w:val="decimal"/>
      <w:lvlText w:val="%1."/>
      <w:lvlJc w:val="left"/>
      <w:pPr>
        <w:ind w:left="7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2" w15:restartNumberingAfterBreak="0">
    <w:nsid w:val="25317BFD"/>
    <w:multiLevelType w:val="hybridMultilevel"/>
    <w:tmpl w:val="B3C4E44C"/>
    <w:lvl w:ilvl="0" w:tplc="AEF80560">
      <w:start w:val="1"/>
      <w:numFmt w:val="upperRoman"/>
      <w:lvlText w:val="%1."/>
      <w:lvlJc w:val="left"/>
      <w:pPr>
        <w:tabs>
          <w:tab w:val="num" w:pos="1080"/>
        </w:tabs>
        <w:ind w:left="1080" w:hanging="72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8E7632"/>
    <w:multiLevelType w:val="hybridMultilevel"/>
    <w:tmpl w:val="9D4E5CBE"/>
    <w:lvl w:ilvl="0" w:tplc="F21A523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285910A3"/>
    <w:multiLevelType w:val="hybridMultilevel"/>
    <w:tmpl w:val="A91AEC20"/>
    <w:lvl w:ilvl="0" w:tplc="6A84C89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2D7D59E4"/>
    <w:multiLevelType w:val="singleLevel"/>
    <w:tmpl w:val="99245F70"/>
    <w:lvl w:ilvl="0">
      <w:start w:val="1"/>
      <w:numFmt w:val="decimal"/>
      <w:lvlText w:val="%1."/>
      <w:legacy w:legacy="1" w:legacySpace="0" w:legacyIndent="446"/>
      <w:lvlJc w:val="left"/>
      <w:rPr>
        <w:rFonts w:ascii="Times New Roman" w:hAnsi="Times New Roman" w:cs="Times New Roman" w:hint="default"/>
      </w:rPr>
    </w:lvl>
  </w:abstractNum>
  <w:abstractNum w:abstractNumId="6" w15:restartNumberingAfterBreak="0">
    <w:nsid w:val="2FBE3D6C"/>
    <w:multiLevelType w:val="hybridMultilevel"/>
    <w:tmpl w:val="1AA0B7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27F78F2"/>
    <w:multiLevelType w:val="hybridMultilevel"/>
    <w:tmpl w:val="F5D6C6CA"/>
    <w:lvl w:ilvl="0" w:tplc="3F7A8D4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333A7826"/>
    <w:multiLevelType w:val="multilevel"/>
    <w:tmpl w:val="855A451C"/>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560" w:hanging="48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9" w15:restartNumberingAfterBreak="0">
    <w:nsid w:val="39505F87"/>
    <w:multiLevelType w:val="hybridMultilevel"/>
    <w:tmpl w:val="C4103630"/>
    <w:lvl w:ilvl="0" w:tplc="33AA5E3E">
      <w:start w:val="1"/>
      <w:numFmt w:val="upperRoman"/>
      <w:lvlText w:val="%1."/>
      <w:lvlJc w:val="lef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0" w15:restartNumberingAfterBreak="0">
    <w:nsid w:val="3E39584A"/>
    <w:multiLevelType w:val="hybridMultilevel"/>
    <w:tmpl w:val="57BC4128"/>
    <w:lvl w:ilvl="0" w:tplc="64B2875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3FA448E9"/>
    <w:multiLevelType w:val="multilevel"/>
    <w:tmpl w:val="855A451C"/>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560" w:hanging="48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2" w15:restartNumberingAfterBreak="0">
    <w:nsid w:val="48791097"/>
    <w:multiLevelType w:val="hybridMultilevel"/>
    <w:tmpl w:val="D820D372"/>
    <w:lvl w:ilvl="0" w:tplc="1B9ED200">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3" w15:restartNumberingAfterBreak="0">
    <w:nsid w:val="4C634266"/>
    <w:multiLevelType w:val="hybridMultilevel"/>
    <w:tmpl w:val="60C85356"/>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E22452C"/>
    <w:multiLevelType w:val="singleLevel"/>
    <w:tmpl w:val="CC20610C"/>
    <w:lvl w:ilvl="0">
      <w:start w:val="3"/>
      <w:numFmt w:val="decimal"/>
      <w:lvlText w:val="%1."/>
      <w:legacy w:legacy="1" w:legacySpace="0" w:legacyIndent="437"/>
      <w:lvlJc w:val="left"/>
      <w:rPr>
        <w:rFonts w:ascii="Times New Roman" w:hAnsi="Times New Roman" w:cs="Times New Roman" w:hint="default"/>
      </w:rPr>
    </w:lvl>
  </w:abstractNum>
  <w:abstractNum w:abstractNumId="15" w15:restartNumberingAfterBreak="0">
    <w:nsid w:val="553F299E"/>
    <w:multiLevelType w:val="hybridMultilevel"/>
    <w:tmpl w:val="9D5C44D8"/>
    <w:lvl w:ilvl="0" w:tplc="961EA3BA">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BC15383"/>
    <w:multiLevelType w:val="multilevel"/>
    <w:tmpl w:val="99189FB8"/>
    <w:lvl w:ilvl="0">
      <w:start w:val="1"/>
      <w:numFmt w:val="decimal"/>
      <w:lvlText w:val="%1."/>
      <w:lvlJc w:val="left"/>
      <w:pPr>
        <w:ind w:left="778" w:hanging="360"/>
      </w:pPr>
    </w:lvl>
    <w:lvl w:ilvl="1">
      <w:start w:val="1"/>
      <w:numFmt w:val="decimal"/>
      <w:isLgl/>
      <w:lvlText w:val="%1.%2."/>
      <w:lvlJc w:val="left"/>
      <w:pPr>
        <w:ind w:left="853" w:hanging="435"/>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38" w:hanging="720"/>
      </w:pPr>
      <w:rPr>
        <w:rFonts w:hint="default"/>
      </w:rPr>
    </w:lvl>
    <w:lvl w:ilvl="4">
      <w:start w:val="1"/>
      <w:numFmt w:val="decimal"/>
      <w:isLgl/>
      <w:lvlText w:val="%1.%2.%3.%4.%5."/>
      <w:lvlJc w:val="left"/>
      <w:pPr>
        <w:ind w:left="1498" w:hanging="1080"/>
      </w:pPr>
      <w:rPr>
        <w:rFonts w:hint="default"/>
      </w:rPr>
    </w:lvl>
    <w:lvl w:ilvl="5">
      <w:start w:val="1"/>
      <w:numFmt w:val="decimal"/>
      <w:isLgl/>
      <w:lvlText w:val="%1.%2.%3.%4.%5.%6."/>
      <w:lvlJc w:val="left"/>
      <w:pPr>
        <w:ind w:left="1498" w:hanging="1080"/>
      </w:pPr>
      <w:rPr>
        <w:rFonts w:hint="default"/>
      </w:rPr>
    </w:lvl>
    <w:lvl w:ilvl="6">
      <w:start w:val="1"/>
      <w:numFmt w:val="decimal"/>
      <w:isLgl/>
      <w:lvlText w:val="%1.%2.%3.%4.%5.%6.%7."/>
      <w:lvlJc w:val="left"/>
      <w:pPr>
        <w:ind w:left="1858" w:hanging="1440"/>
      </w:pPr>
      <w:rPr>
        <w:rFonts w:hint="default"/>
      </w:rPr>
    </w:lvl>
    <w:lvl w:ilvl="7">
      <w:start w:val="1"/>
      <w:numFmt w:val="decimal"/>
      <w:isLgl/>
      <w:lvlText w:val="%1.%2.%3.%4.%5.%6.%7.%8."/>
      <w:lvlJc w:val="left"/>
      <w:pPr>
        <w:ind w:left="1858" w:hanging="1440"/>
      </w:pPr>
      <w:rPr>
        <w:rFonts w:hint="default"/>
      </w:rPr>
    </w:lvl>
    <w:lvl w:ilvl="8">
      <w:start w:val="1"/>
      <w:numFmt w:val="decimal"/>
      <w:isLgl/>
      <w:lvlText w:val="%1.%2.%3.%4.%5.%6.%7.%8.%9."/>
      <w:lvlJc w:val="left"/>
      <w:pPr>
        <w:ind w:left="2218" w:hanging="1800"/>
      </w:pPr>
      <w:rPr>
        <w:rFonts w:hint="default"/>
      </w:rPr>
    </w:lvl>
  </w:abstractNum>
  <w:abstractNum w:abstractNumId="17" w15:restartNumberingAfterBreak="0">
    <w:nsid w:val="5C8F343B"/>
    <w:multiLevelType w:val="hybridMultilevel"/>
    <w:tmpl w:val="F3EE7C6C"/>
    <w:lvl w:ilvl="0" w:tplc="C6121BE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5D566E97"/>
    <w:multiLevelType w:val="hybridMultilevel"/>
    <w:tmpl w:val="8A6E0FB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98D1E3A"/>
    <w:multiLevelType w:val="multilevel"/>
    <w:tmpl w:val="99189FB8"/>
    <w:lvl w:ilvl="0">
      <w:start w:val="1"/>
      <w:numFmt w:val="decimal"/>
      <w:lvlText w:val="%1."/>
      <w:lvlJc w:val="left"/>
      <w:pPr>
        <w:ind w:left="778" w:hanging="360"/>
      </w:pPr>
    </w:lvl>
    <w:lvl w:ilvl="1">
      <w:start w:val="1"/>
      <w:numFmt w:val="decimal"/>
      <w:isLgl/>
      <w:lvlText w:val="%1.%2."/>
      <w:lvlJc w:val="left"/>
      <w:pPr>
        <w:ind w:left="853" w:hanging="435"/>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38" w:hanging="720"/>
      </w:pPr>
      <w:rPr>
        <w:rFonts w:hint="default"/>
      </w:rPr>
    </w:lvl>
    <w:lvl w:ilvl="4">
      <w:start w:val="1"/>
      <w:numFmt w:val="decimal"/>
      <w:isLgl/>
      <w:lvlText w:val="%1.%2.%3.%4.%5."/>
      <w:lvlJc w:val="left"/>
      <w:pPr>
        <w:ind w:left="1498" w:hanging="1080"/>
      </w:pPr>
      <w:rPr>
        <w:rFonts w:hint="default"/>
      </w:rPr>
    </w:lvl>
    <w:lvl w:ilvl="5">
      <w:start w:val="1"/>
      <w:numFmt w:val="decimal"/>
      <w:isLgl/>
      <w:lvlText w:val="%1.%2.%3.%4.%5.%6."/>
      <w:lvlJc w:val="left"/>
      <w:pPr>
        <w:ind w:left="1498" w:hanging="1080"/>
      </w:pPr>
      <w:rPr>
        <w:rFonts w:hint="default"/>
      </w:rPr>
    </w:lvl>
    <w:lvl w:ilvl="6">
      <w:start w:val="1"/>
      <w:numFmt w:val="decimal"/>
      <w:isLgl/>
      <w:lvlText w:val="%1.%2.%3.%4.%5.%6.%7."/>
      <w:lvlJc w:val="left"/>
      <w:pPr>
        <w:ind w:left="1858" w:hanging="1440"/>
      </w:pPr>
      <w:rPr>
        <w:rFonts w:hint="default"/>
      </w:rPr>
    </w:lvl>
    <w:lvl w:ilvl="7">
      <w:start w:val="1"/>
      <w:numFmt w:val="decimal"/>
      <w:isLgl/>
      <w:lvlText w:val="%1.%2.%3.%4.%5.%6.%7.%8."/>
      <w:lvlJc w:val="left"/>
      <w:pPr>
        <w:ind w:left="1858" w:hanging="1440"/>
      </w:pPr>
      <w:rPr>
        <w:rFonts w:hint="default"/>
      </w:rPr>
    </w:lvl>
    <w:lvl w:ilvl="8">
      <w:start w:val="1"/>
      <w:numFmt w:val="decimal"/>
      <w:isLgl/>
      <w:lvlText w:val="%1.%2.%3.%4.%5.%6.%7.%8.%9."/>
      <w:lvlJc w:val="left"/>
      <w:pPr>
        <w:ind w:left="2218" w:hanging="1800"/>
      </w:pPr>
      <w:rPr>
        <w:rFonts w:hint="default"/>
      </w:rPr>
    </w:lvl>
  </w:abstractNum>
  <w:abstractNum w:abstractNumId="20" w15:restartNumberingAfterBreak="0">
    <w:nsid w:val="6BF863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4523056"/>
    <w:multiLevelType w:val="hybridMultilevel"/>
    <w:tmpl w:val="00F4100C"/>
    <w:lvl w:ilvl="0" w:tplc="FBE62E0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758F423B"/>
    <w:multiLevelType w:val="hybridMultilevel"/>
    <w:tmpl w:val="7E6A506A"/>
    <w:lvl w:ilvl="0" w:tplc="9E1AF9D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437678779">
    <w:abstractNumId w:val="2"/>
  </w:num>
  <w:num w:numId="2" w16cid:durableId="83695067">
    <w:abstractNumId w:val="5"/>
  </w:num>
  <w:num w:numId="3" w16cid:durableId="817771543">
    <w:abstractNumId w:val="14"/>
  </w:num>
  <w:num w:numId="4" w16cid:durableId="57898201">
    <w:abstractNumId w:val="0"/>
  </w:num>
  <w:num w:numId="5" w16cid:durableId="1365398937">
    <w:abstractNumId w:val="15"/>
  </w:num>
  <w:num w:numId="6" w16cid:durableId="1318387716">
    <w:abstractNumId w:val="10"/>
  </w:num>
  <w:num w:numId="7" w16cid:durableId="1761096743">
    <w:abstractNumId w:val="12"/>
  </w:num>
  <w:num w:numId="8" w16cid:durableId="1165169595">
    <w:abstractNumId w:val="17"/>
  </w:num>
  <w:num w:numId="9" w16cid:durableId="594361105">
    <w:abstractNumId w:val="22"/>
  </w:num>
  <w:num w:numId="10" w16cid:durableId="397213931">
    <w:abstractNumId w:val="4"/>
  </w:num>
  <w:num w:numId="11" w16cid:durableId="1475215895">
    <w:abstractNumId w:val="9"/>
  </w:num>
  <w:num w:numId="12" w16cid:durableId="1516262763">
    <w:abstractNumId w:val="7"/>
  </w:num>
  <w:num w:numId="13" w16cid:durableId="1859268479">
    <w:abstractNumId w:val="3"/>
  </w:num>
  <w:num w:numId="14" w16cid:durableId="1769689205">
    <w:abstractNumId w:val="18"/>
  </w:num>
  <w:num w:numId="15" w16cid:durableId="1443958950">
    <w:abstractNumId w:val="21"/>
  </w:num>
  <w:num w:numId="16" w16cid:durableId="1330019586">
    <w:abstractNumId w:val="11"/>
  </w:num>
  <w:num w:numId="17" w16cid:durableId="1737122778">
    <w:abstractNumId w:val="1"/>
  </w:num>
  <w:num w:numId="18" w16cid:durableId="34353829">
    <w:abstractNumId w:val="8"/>
  </w:num>
  <w:num w:numId="19" w16cid:durableId="154035057">
    <w:abstractNumId w:val="13"/>
  </w:num>
  <w:num w:numId="20" w16cid:durableId="2124614578">
    <w:abstractNumId w:val="16"/>
  </w:num>
  <w:num w:numId="21" w16cid:durableId="315456359">
    <w:abstractNumId w:val="6"/>
  </w:num>
  <w:num w:numId="22" w16cid:durableId="1340041339">
    <w:abstractNumId w:val="20"/>
  </w:num>
  <w:num w:numId="23" w16cid:durableId="145621468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4"/>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00B"/>
    <w:rsid w:val="00000182"/>
    <w:rsid w:val="00000357"/>
    <w:rsid w:val="0000065B"/>
    <w:rsid w:val="0000068F"/>
    <w:rsid w:val="00000793"/>
    <w:rsid w:val="00000797"/>
    <w:rsid w:val="000007DF"/>
    <w:rsid w:val="00000AEA"/>
    <w:rsid w:val="00000D0C"/>
    <w:rsid w:val="0000104A"/>
    <w:rsid w:val="000010CF"/>
    <w:rsid w:val="00001301"/>
    <w:rsid w:val="00001486"/>
    <w:rsid w:val="00001737"/>
    <w:rsid w:val="00001981"/>
    <w:rsid w:val="00001A23"/>
    <w:rsid w:val="000021C0"/>
    <w:rsid w:val="0000253A"/>
    <w:rsid w:val="00002713"/>
    <w:rsid w:val="00002F3B"/>
    <w:rsid w:val="00003738"/>
    <w:rsid w:val="000039C7"/>
    <w:rsid w:val="00003A10"/>
    <w:rsid w:val="00003CAD"/>
    <w:rsid w:val="00003E6A"/>
    <w:rsid w:val="00003EC2"/>
    <w:rsid w:val="00004B61"/>
    <w:rsid w:val="00004D25"/>
    <w:rsid w:val="00004FC0"/>
    <w:rsid w:val="0000524C"/>
    <w:rsid w:val="00005298"/>
    <w:rsid w:val="00005388"/>
    <w:rsid w:val="000053A8"/>
    <w:rsid w:val="000053E2"/>
    <w:rsid w:val="000054D5"/>
    <w:rsid w:val="000055DD"/>
    <w:rsid w:val="000056C7"/>
    <w:rsid w:val="00005726"/>
    <w:rsid w:val="000057AC"/>
    <w:rsid w:val="00005A58"/>
    <w:rsid w:val="00005EEF"/>
    <w:rsid w:val="00006254"/>
    <w:rsid w:val="0000636F"/>
    <w:rsid w:val="00006845"/>
    <w:rsid w:val="000068F0"/>
    <w:rsid w:val="00006BBB"/>
    <w:rsid w:val="00006BC9"/>
    <w:rsid w:val="00006C5B"/>
    <w:rsid w:val="00007162"/>
    <w:rsid w:val="00007210"/>
    <w:rsid w:val="00007376"/>
    <w:rsid w:val="000079DB"/>
    <w:rsid w:val="00007A08"/>
    <w:rsid w:val="00007AE0"/>
    <w:rsid w:val="00007B99"/>
    <w:rsid w:val="00007BD4"/>
    <w:rsid w:val="00007C6A"/>
    <w:rsid w:val="00007C83"/>
    <w:rsid w:val="00007ED8"/>
    <w:rsid w:val="00010101"/>
    <w:rsid w:val="000107BB"/>
    <w:rsid w:val="00010846"/>
    <w:rsid w:val="00010B27"/>
    <w:rsid w:val="00010BFB"/>
    <w:rsid w:val="00010C7B"/>
    <w:rsid w:val="00010E37"/>
    <w:rsid w:val="00010E9D"/>
    <w:rsid w:val="00010F3B"/>
    <w:rsid w:val="00011491"/>
    <w:rsid w:val="000114DB"/>
    <w:rsid w:val="000114E6"/>
    <w:rsid w:val="000119F1"/>
    <w:rsid w:val="00011B78"/>
    <w:rsid w:val="00011BB9"/>
    <w:rsid w:val="000122AA"/>
    <w:rsid w:val="00012544"/>
    <w:rsid w:val="000128A0"/>
    <w:rsid w:val="00012C24"/>
    <w:rsid w:val="00012E1A"/>
    <w:rsid w:val="000132A8"/>
    <w:rsid w:val="000133F6"/>
    <w:rsid w:val="00013508"/>
    <w:rsid w:val="0001354C"/>
    <w:rsid w:val="00013726"/>
    <w:rsid w:val="00013F3E"/>
    <w:rsid w:val="00013FBA"/>
    <w:rsid w:val="0001402C"/>
    <w:rsid w:val="00014321"/>
    <w:rsid w:val="000143D7"/>
    <w:rsid w:val="0001459A"/>
    <w:rsid w:val="00014990"/>
    <w:rsid w:val="000149F8"/>
    <w:rsid w:val="00014F17"/>
    <w:rsid w:val="000151AD"/>
    <w:rsid w:val="00015324"/>
    <w:rsid w:val="000153A6"/>
    <w:rsid w:val="0001554D"/>
    <w:rsid w:val="0001597E"/>
    <w:rsid w:val="000159A7"/>
    <w:rsid w:val="00015A9F"/>
    <w:rsid w:val="00015C4F"/>
    <w:rsid w:val="00015C9D"/>
    <w:rsid w:val="00015ED2"/>
    <w:rsid w:val="00015F26"/>
    <w:rsid w:val="0001670A"/>
    <w:rsid w:val="00016726"/>
    <w:rsid w:val="000167FB"/>
    <w:rsid w:val="00016AB3"/>
    <w:rsid w:val="00016CFA"/>
    <w:rsid w:val="00016E4D"/>
    <w:rsid w:val="00017015"/>
    <w:rsid w:val="00017432"/>
    <w:rsid w:val="00017465"/>
    <w:rsid w:val="000174B4"/>
    <w:rsid w:val="0002015A"/>
    <w:rsid w:val="0002036D"/>
    <w:rsid w:val="000204BE"/>
    <w:rsid w:val="00020532"/>
    <w:rsid w:val="00020692"/>
    <w:rsid w:val="0002070A"/>
    <w:rsid w:val="00020B67"/>
    <w:rsid w:val="00020D94"/>
    <w:rsid w:val="000211E0"/>
    <w:rsid w:val="00021619"/>
    <w:rsid w:val="000219D1"/>
    <w:rsid w:val="000219FB"/>
    <w:rsid w:val="00021EE5"/>
    <w:rsid w:val="0002217B"/>
    <w:rsid w:val="00022401"/>
    <w:rsid w:val="00022599"/>
    <w:rsid w:val="000226E7"/>
    <w:rsid w:val="00022734"/>
    <w:rsid w:val="00022C16"/>
    <w:rsid w:val="0002304F"/>
    <w:rsid w:val="00023205"/>
    <w:rsid w:val="00023416"/>
    <w:rsid w:val="00023D51"/>
    <w:rsid w:val="00023E53"/>
    <w:rsid w:val="00023EAE"/>
    <w:rsid w:val="000240C4"/>
    <w:rsid w:val="000242FE"/>
    <w:rsid w:val="000243F0"/>
    <w:rsid w:val="00024695"/>
    <w:rsid w:val="000246BA"/>
    <w:rsid w:val="00024740"/>
    <w:rsid w:val="00024CDC"/>
    <w:rsid w:val="00024D99"/>
    <w:rsid w:val="00024F7C"/>
    <w:rsid w:val="00025069"/>
    <w:rsid w:val="00025225"/>
    <w:rsid w:val="0002567A"/>
    <w:rsid w:val="000256EB"/>
    <w:rsid w:val="00025881"/>
    <w:rsid w:val="00025B6F"/>
    <w:rsid w:val="00025C0B"/>
    <w:rsid w:val="00025EE4"/>
    <w:rsid w:val="00026301"/>
    <w:rsid w:val="00026732"/>
    <w:rsid w:val="00026DBB"/>
    <w:rsid w:val="00026E5B"/>
    <w:rsid w:val="000272A6"/>
    <w:rsid w:val="000273E2"/>
    <w:rsid w:val="00027504"/>
    <w:rsid w:val="000276F3"/>
    <w:rsid w:val="0002772E"/>
    <w:rsid w:val="00027750"/>
    <w:rsid w:val="000277FB"/>
    <w:rsid w:val="00027B7C"/>
    <w:rsid w:val="00027D29"/>
    <w:rsid w:val="00027E3F"/>
    <w:rsid w:val="00027E7B"/>
    <w:rsid w:val="0003025F"/>
    <w:rsid w:val="00030495"/>
    <w:rsid w:val="000306F4"/>
    <w:rsid w:val="00030841"/>
    <w:rsid w:val="000309B7"/>
    <w:rsid w:val="00030B3F"/>
    <w:rsid w:val="00030CA2"/>
    <w:rsid w:val="00031018"/>
    <w:rsid w:val="0003112A"/>
    <w:rsid w:val="00031979"/>
    <w:rsid w:val="00031A1C"/>
    <w:rsid w:val="00031A9A"/>
    <w:rsid w:val="00031C8C"/>
    <w:rsid w:val="00031FBF"/>
    <w:rsid w:val="00032045"/>
    <w:rsid w:val="0003229F"/>
    <w:rsid w:val="00032401"/>
    <w:rsid w:val="00032799"/>
    <w:rsid w:val="00032883"/>
    <w:rsid w:val="00032898"/>
    <w:rsid w:val="00032BB8"/>
    <w:rsid w:val="00032D3B"/>
    <w:rsid w:val="000330B1"/>
    <w:rsid w:val="000330F9"/>
    <w:rsid w:val="000335FD"/>
    <w:rsid w:val="000336B2"/>
    <w:rsid w:val="00033923"/>
    <w:rsid w:val="00033A83"/>
    <w:rsid w:val="00033C91"/>
    <w:rsid w:val="00033D17"/>
    <w:rsid w:val="00033F52"/>
    <w:rsid w:val="000344A6"/>
    <w:rsid w:val="00034732"/>
    <w:rsid w:val="00034987"/>
    <w:rsid w:val="000349FB"/>
    <w:rsid w:val="00034C6D"/>
    <w:rsid w:val="00034E3B"/>
    <w:rsid w:val="00034F6E"/>
    <w:rsid w:val="0003514E"/>
    <w:rsid w:val="000353DA"/>
    <w:rsid w:val="000355C9"/>
    <w:rsid w:val="00035788"/>
    <w:rsid w:val="00035C62"/>
    <w:rsid w:val="00035F4F"/>
    <w:rsid w:val="00035FEC"/>
    <w:rsid w:val="0003602F"/>
    <w:rsid w:val="00036813"/>
    <w:rsid w:val="00036A85"/>
    <w:rsid w:val="00036AEA"/>
    <w:rsid w:val="00036F36"/>
    <w:rsid w:val="00037095"/>
    <w:rsid w:val="000370A6"/>
    <w:rsid w:val="0003715C"/>
    <w:rsid w:val="000376AC"/>
    <w:rsid w:val="00037ABC"/>
    <w:rsid w:val="00037D7D"/>
    <w:rsid w:val="00037F87"/>
    <w:rsid w:val="00037FBE"/>
    <w:rsid w:val="00037FCC"/>
    <w:rsid w:val="0004008F"/>
    <w:rsid w:val="000400E3"/>
    <w:rsid w:val="00040163"/>
    <w:rsid w:val="000402C8"/>
    <w:rsid w:val="000405F4"/>
    <w:rsid w:val="000408E7"/>
    <w:rsid w:val="000409B7"/>
    <w:rsid w:val="000410B3"/>
    <w:rsid w:val="000411D5"/>
    <w:rsid w:val="000416D6"/>
    <w:rsid w:val="00041973"/>
    <w:rsid w:val="00041975"/>
    <w:rsid w:val="00041D0B"/>
    <w:rsid w:val="00041DA3"/>
    <w:rsid w:val="00041FAD"/>
    <w:rsid w:val="00042195"/>
    <w:rsid w:val="0004262B"/>
    <w:rsid w:val="00042917"/>
    <w:rsid w:val="000429BC"/>
    <w:rsid w:val="00042A28"/>
    <w:rsid w:val="00042ABA"/>
    <w:rsid w:val="00042B0E"/>
    <w:rsid w:val="00042B5A"/>
    <w:rsid w:val="00043464"/>
    <w:rsid w:val="00043CD5"/>
    <w:rsid w:val="000440A4"/>
    <w:rsid w:val="000440BF"/>
    <w:rsid w:val="0004421A"/>
    <w:rsid w:val="0004422F"/>
    <w:rsid w:val="00044284"/>
    <w:rsid w:val="000443AA"/>
    <w:rsid w:val="00044602"/>
    <w:rsid w:val="0004466F"/>
    <w:rsid w:val="0004469F"/>
    <w:rsid w:val="00045221"/>
    <w:rsid w:val="000452E9"/>
    <w:rsid w:val="00045330"/>
    <w:rsid w:val="00045384"/>
    <w:rsid w:val="000453B6"/>
    <w:rsid w:val="0004579C"/>
    <w:rsid w:val="00045B15"/>
    <w:rsid w:val="00045FCF"/>
    <w:rsid w:val="00045FE7"/>
    <w:rsid w:val="000467E8"/>
    <w:rsid w:val="0004681F"/>
    <w:rsid w:val="00047054"/>
    <w:rsid w:val="0004713C"/>
    <w:rsid w:val="00047175"/>
    <w:rsid w:val="0004719D"/>
    <w:rsid w:val="00047236"/>
    <w:rsid w:val="00047322"/>
    <w:rsid w:val="00047450"/>
    <w:rsid w:val="00047598"/>
    <w:rsid w:val="000479A8"/>
    <w:rsid w:val="00047A81"/>
    <w:rsid w:val="00047B38"/>
    <w:rsid w:val="00047B5C"/>
    <w:rsid w:val="00047D72"/>
    <w:rsid w:val="00047E03"/>
    <w:rsid w:val="000501C9"/>
    <w:rsid w:val="00050686"/>
    <w:rsid w:val="00050745"/>
    <w:rsid w:val="00050896"/>
    <w:rsid w:val="00050925"/>
    <w:rsid w:val="00050CD1"/>
    <w:rsid w:val="00050E88"/>
    <w:rsid w:val="00050F35"/>
    <w:rsid w:val="00050F37"/>
    <w:rsid w:val="00051019"/>
    <w:rsid w:val="00051332"/>
    <w:rsid w:val="000513ED"/>
    <w:rsid w:val="00051404"/>
    <w:rsid w:val="00051459"/>
    <w:rsid w:val="000517E8"/>
    <w:rsid w:val="0005197F"/>
    <w:rsid w:val="000519B6"/>
    <w:rsid w:val="00051B9A"/>
    <w:rsid w:val="00051D7A"/>
    <w:rsid w:val="00051F9A"/>
    <w:rsid w:val="00052278"/>
    <w:rsid w:val="000522E4"/>
    <w:rsid w:val="00052531"/>
    <w:rsid w:val="00052748"/>
    <w:rsid w:val="00052AE4"/>
    <w:rsid w:val="00052C21"/>
    <w:rsid w:val="00052C5D"/>
    <w:rsid w:val="00052E48"/>
    <w:rsid w:val="0005322F"/>
    <w:rsid w:val="00053380"/>
    <w:rsid w:val="00053586"/>
    <w:rsid w:val="0005389A"/>
    <w:rsid w:val="00053C02"/>
    <w:rsid w:val="00053CE3"/>
    <w:rsid w:val="00053EDE"/>
    <w:rsid w:val="00054BC5"/>
    <w:rsid w:val="00055820"/>
    <w:rsid w:val="00055B69"/>
    <w:rsid w:val="00055C54"/>
    <w:rsid w:val="00056615"/>
    <w:rsid w:val="00056649"/>
    <w:rsid w:val="000566A8"/>
    <w:rsid w:val="00056D45"/>
    <w:rsid w:val="00056EA2"/>
    <w:rsid w:val="00056F78"/>
    <w:rsid w:val="00057526"/>
    <w:rsid w:val="00057AA7"/>
    <w:rsid w:val="00057AAF"/>
    <w:rsid w:val="00057D59"/>
    <w:rsid w:val="00057EEF"/>
    <w:rsid w:val="0006008E"/>
    <w:rsid w:val="000602FC"/>
    <w:rsid w:val="00060588"/>
    <w:rsid w:val="000608B9"/>
    <w:rsid w:val="00060920"/>
    <w:rsid w:val="00060C8B"/>
    <w:rsid w:val="000611E4"/>
    <w:rsid w:val="000612F5"/>
    <w:rsid w:val="0006162D"/>
    <w:rsid w:val="000616DF"/>
    <w:rsid w:val="000617E5"/>
    <w:rsid w:val="00061B82"/>
    <w:rsid w:val="00061F13"/>
    <w:rsid w:val="000621B1"/>
    <w:rsid w:val="000625B7"/>
    <w:rsid w:val="00062BD7"/>
    <w:rsid w:val="00063013"/>
    <w:rsid w:val="000635BB"/>
    <w:rsid w:val="000635E0"/>
    <w:rsid w:val="000635E7"/>
    <w:rsid w:val="00063794"/>
    <w:rsid w:val="000638BF"/>
    <w:rsid w:val="000638C4"/>
    <w:rsid w:val="00063CE3"/>
    <w:rsid w:val="00063D32"/>
    <w:rsid w:val="00064495"/>
    <w:rsid w:val="000647BB"/>
    <w:rsid w:val="000648C8"/>
    <w:rsid w:val="00064AB6"/>
    <w:rsid w:val="00064EBE"/>
    <w:rsid w:val="00064EF4"/>
    <w:rsid w:val="00064FD3"/>
    <w:rsid w:val="000650EA"/>
    <w:rsid w:val="000652D9"/>
    <w:rsid w:val="00065615"/>
    <w:rsid w:val="0006576A"/>
    <w:rsid w:val="00065857"/>
    <w:rsid w:val="00065A64"/>
    <w:rsid w:val="00065B7D"/>
    <w:rsid w:val="00066173"/>
    <w:rsid w:val="00066342"/>
    <w:rsid w:val="00066A80"/>
    <w:rsid w:val="00066B31"/>
    <w:rsid w:val="00066DE3"/>
    <w:rsid w:val="000672A9"/>
    <w:rsid w:val="000673B7"/>
    <w:rsid w:val="000674C8"/>
    <w:rsid w:val="00067B30"/>
    <w:rsid w:val="00067E77"/>
    <w:rsid w:val="00070244"/>
    <w:rsid w:val="00070382"/>
    <w:rsid w:val="0007048D"/>
    <w:rsid w:val="00070593"/>
    <w:rsid w:val="00070934"/>
    <w:rsid w:val="000709D5"/>
    <w:rsid w:val="00070AAE"/>
    <w:rsid w:val="00070CDB"/>
    <w:rsid w:val="000712C2"/>
    <w:rsid w:val="00071726"/>
    <w:rsid w:val="00071781"/>
    <w:rsid w:val="00071905"/>
    <w:rsid w:val="00072122"/>
    <w:rsid w:val="00072157"/>
    <w:rsid w:val="00072209"/>
    <w:rsid w:val="0007229C"/>
    <w:rsid w:val="0007338F"/>
    <w:rsid w:val="000733D1"/>
    <w:rsid w:val="000733FF"/>
    <w:rsid w:val="00073413"/>
    <w:rsid w:val="00073472"/>
    <w:rsid w:val="000734BE"/>
    <w:rsid w:val="000737D7"/>
    <w:rsid w:val="000738D0"/>
    <w:rsid w:val="00073938"/>
    <w:rsid w:val="00073F66"/>
    <w:rsid w:val="00074003"/>
    <w:rsid w:val="000740B1"/>
    <w:rsid w:val="00074437"/>
    <w:rsid w:val="000745A6"/>
    <w:rsid w:val="00074704"/>
    <w:rsid w:val="000747D4"/>
    <w:rsid w:val="00074B37"/>
    <w:rsid w:val="00074CB6"/>
    <w:rsid w:val="00074DA3"/>
    <w:rsid w:val="000751B2"/>
    <w:rsid w:val="00075216"/>
    <w:rsid w:val="00075282"/>
    <w:rsid w:val="000752A3"/>
    <w:rsid w:val="00075A8D"/>
    <w:rsid w:val="00075AFC"/>
    <w:rsid w:val="00075BFC"/>
    <w:rsid w:val="00075C72"/>
    <w:rsid w:val="00076A63"/>
    <w:rsid w:val="00076AC0"/>
    <w:rsid w:val="00076F18"/>
    <w:rsid w:val="0007759D"/>
    <w:rsid w:val="0007792B"/>
    <w:rsid w:val="00077F63"/>
    <w:rsid w:val="0008047A"/>
    <w:rsid w:val="00080508"/>
    <w:rsid w:val="000806D5"/>
    <w:rsid w:val="000806F4"/>
    <w:rsid w:val="00080780"/>
    <w:rsid w:val="00080C8B"/>
    <w:rsid w:val="00080FF3"/>
    <w:rsid w:val="00081021"/>
    <w:rsid w:val="000813AF"/>
    <w:rsid w:val="000816CC"/>
    <w:rsid w:val="000817E4"/>
    <w:rsid w:val="00081806"/>
    <w:rsid w:val="00081B5B"/>
    <w:rsid w:val="00081BC5"/>
    <w:rsid w:val="00081CE8"/>
    <w:rsid w:val="00081DAA"/>
    <w:rsid w:val="0008208B"/>
    <w:rsid w:val="000825A8"/>
    <w:rsid w:val="00082632"/>
    <w:rsid w:val="00082690"/>
    <w:rsid w:val="0008274A"/>
    <w:rsid w:val="000828C6"/>
    <w:rsid w:val="00082CFD"/>
    <w:rsid w:val="00082F18"/>
    <w:rsid w:val="000831B4"/>
    <w:rsid w:val="00083826"/>
    <w:rsid w:val="00084197"/>
    <w:rsid w:val="00084805"/>
    <w:rsid w:val="00084A11"/>
    <w:rsid w:val="00084F88"/>
    <w:rsid w:val="00085072"/>
    <w:rsid w:val="00085136"/>
    <w:rsid w:val="000853D9"/>
    <w:rsid w:val="0008555A"/>
    <w:rsid w:val="00085822"/>
    <w:rsid w:val="00085885"/>
    <w:rsid w:val="00085A6B"/>
    <w:rsid w:val="00085C61"/>
    <w:rsid w:val="00085D38"/>
    <w:rsid w:val="00085FEF"/>
    <w:rsid w:val="00086368"/>
    <w:rsid w:val="000863F7"/>
    <w:rsid w:val="00086562"/>
    <w:rsid w:val="000866BA"/>
    <w:rsid w:val="000868CD"/>
    <w:rsid w:val="000868D6"/>
    <w:rsid w:val="0008692C"/>
    <w:rsid w:val="000869CD"/>
    <w:rsid w:val="00086ED6"/>
    <w:rsid w:val="0008702C"/>
    <w:rsid w:val="0008765D"/>
    <w:rsid w:val="00087A23"/>
    <w:rsid w:val="00090DA8"/>
    <w:rsid w:val="000911B8"/>
    <w:rsid w:val="0009158F"/>
    <w:rsid w:val="00091E61"/>
    <w:rsid w:val="00092224"/>
    <w:rsid w:val="000928B6"/>
    <w:rsid w:val="00092AAA"/>
    <w:rsid w:val="00093291"/>
    <w:rsid w:val="0009343A"/>
    <w:rsid w:val="00093AF1"/>
    <w:rsid w:val="00093ED4"/>
    <w:rsid w:val="000948E4"/>
    <w:rsid w:val="0009498C"/>
    <w:rsid w:val="000950A7"/>
    <w:rsid w:val="00095195"/>
    <w:rsid w:val="0009534C"/>
    <w:rsid w:val="00095413"/>
    <w:rsid w:val="00095469"/>
    <w:rsid w:val="0009561C"/>
    <w:rsid w:val="00095813"/>
    <w:rsid w:val="00095A71"/>
    <w:rsid w:val="00095AFC"/>
    <w:rsid w:val="00095CCF"/>
    <w:rsid w:val="00095D70"/>
    <w:rsid w:val="00095DDD"/>
    <w:rsid w:val="0009647C"/>
    <w:rsid w:val="00096661"/>
    <w:rsid w:val="00096862"/>
    <w:rsid w:val="00097054"/>
    <w:rsid w:val="00097148"/>
    <w:rsid w:val="000975DE"/>
    <w:rsid w:val="000978F1"/>
    <w:rsid w:val="00097A4A"/>
    <w:rsid w:val="00097AEF"/>
    <w:rsid w:val="000A0178"/>
    <w:rsid w:val="000A0308"/>
    <w:rsid w:val="000A0878"/>
    <w:rsid w:val="000A0AF5"/>
    <w:rsid w:val="000A0D57"/>
    <w:rsid w:val="000A0D9B"/>
    <w:rsid w:val="000A10DB"/>
    <w:rsid w:val="000A1425"/>
    <w:rsid w:val="000A1614"/>
    <w:rsid w:val="000A16E8"/>
    <w:rsid w:val="000A1973"/>
    <w:rsid w:val="000A19BA"/>
    <w:rsid w:val="000A1A7B"/>
    <w:rsid w:val="000A228B"/>
    <w:rsid w:val="000A293F"/>
    <w:rsid w:val="000A29B8"/>
    <w:rsid w:val="000A29BF"/>
    <w:rsid w:val="000A2ABE"/>
    <w:rsid w:val="000A2B68"/>
    <w:rsid w:val="000A308A"/>
    <w:rsid w:val="000A3112"/>
    <w:rsid w:val="000A31AD"/>
    <w:rsid w:val="000A336A"/>
    <w:rsid w:val="000A3F62"/>
    <w:rsid w:val="000A4012"/>
    <w:rsid w:val="000A4235"/>
    <w:rsid w:val="000A428D"/>
    <w:rsid w:val="000A4526"/>
    <w:rsid w:val="000A46DC"/>
    <w:rsid w:val="000A4845"/>
    <w:rsid w:val="000A490F"/>
    <w:rsid w:val="000A4C5B"/>
    <w:rsid w:val="000A551D"/>
    <w:rsid w:val="000A5908"/>
    <w:rsid w:val="000A5FA0"/>
    <w:rsid w:val="000A6148"/>
    <w:rsid w:val="000A65C8"/>
    <w:rsid w:val="000A670C"/>
    <w:rsid w:val="000A6872"/>
    <w:rsid w:val="000A6C6E"/>
    <w:rsid w:val="000A6E1B"/>
    <w:rsid w:val="000A7211"/>
    <w:rsid w:val="000A724C"/>
    <w:rsid w:val="000A73AD"/>
    <w:rsid w:val="000A7420"/>
    <w:rsid w:val="000A7846"/>
    <w:rsid w:val="000A7A26"/>
    <w:rsid w:val="000A7D79"/>
    <w:rsid w:val="000A7DA0"/>
    <w:rsid w:val="000A7DE7"/>
    <w:rsid w:val="000A7F0C"/>
    <w:rsid w:val="000B0918"/>
    <w:rsid w:val="000B0920"/>
    <w:rsid w:val="000B09AF"/>
    <w:rsid w:val="000B1108"/>
    <w:rsid w:val="000B13B9"/>
    <w:rsid w:val="000B1461"/>
    <w:rsid w:val="000B1A37"/>
    <w:rsid w:val="000B1AD7"/>
    <w:rsid w:val="000B1F8B"/>
    <w:rsid w:val="000B256D"/>
    <w:rsid w:val="000B25BB"/>
    <w:rsid w:val="000B27B5"/>
    <w:rsid w:val="000B27DC"/>
    <w:rsid w:val="000B285B"/>
    <w:rsid w:val="000B2872"/>
    <w:rsid w:val="000B30A1"/>
    <w:rsid w:val="000B316A"/>
    <w:rsid w:val="000B3235"/>
    <w:rsid w:val="000B374F"/>
    <w:rsid w:val="000B3918"/>
    <w:rsid w:val="000B3AA7"/>
    <w:rsid w:val="000B3AEB"/>
    <w:rsid w:val="000B3E59"/>
    <w:rsid w:val="000B3FD8"/>
    <w:rsid w:val="000B4281"/>
    <w:rsid w:val="000B4498"/>
    <w:rsid w:val="000B47D9"/>
    <w:rsid w:val="000B49EE"/>
    <w:rsid w:val="000B4BE9"/>
    <w:rsid w:val="000B4E2E"/>
    <w:rsid w:val="000B5407"/>
    <w:rsid w:val="000B541D"/>
    <w:rsid w:val="000B564B"/>
    <w:rsid w:val="000B569A"/>
    <w:rsid w:val="000B59C2"/>
    <w:rsid w:val="000B5C60"/>
    <w:rsid w:val="000B5E67"/>
    <w:rsid w:val="000B5F88"/>
    <w:rsid w:val="000B6679"/>
    <w:rsid w:val="000B67C5"/>
    <w:rsid w:val="000B687F"/>
    <w:rsid w:val="000B68DA"/>
    <w:rsid w:val="000B69BD"/>
    <w:rsid w:val="000B6F32"/>
    <w:rsid w:val="000B70C5"/>
    <w:rsid w:val="000B70FD"/>
    <w:rsid w:val="000B7170"/>
    <w:rsid w:val="000B7171"/>
    <w:rsid w:val="000B73E1"/>
    <w:rsid w:val="000B77E7"/>
    <w:rsid w:val="000B782F"/>
    <w:rsid w:val="000B7C0C"/>
    <w:rsid w:val="000B7F3B"/>
    <w:rsid w:val="000B7FD0"/>
    <w:rsid w:val="000C014D"/>
    <w:rsid w:val="000C0182"/>
    <w:rsid w:val="000C02BE"/>
    <w:rsid w:val="000C037C"/>
    <w:rsid w:val="000C04B5"/>
    <w:rsid w:val="000C06C5"/>
    <w:rsid w:val="000C09D4"/>
    <w:rsid w:val="000C0A35"/>
    <w:rsid w:val="000C0CAC"/>
    <w:rsid w:val="000C0F11"/>
    <w:rsid w:val="000C10CB"/>
    <w:rsid w:val="000C10FA"/>
    <w:rsid w:val="000C11B8"/>
    <w:rsid w:val="000C19A1"/>
    <w:rsid w:val="000C1A0B"/>
    <w:rsid w:val="000C20C4"/>
    <w:rsid w:val="000C22E6"/>
    <w:rsid w:val="000C272C"/>
    <w:rsid w:val="000C2E6B"/>
    <w:rsid w:val="000C2E8E"/>
    <w:rsid w:val="000C3259"/>
    <w:rsid w:val="000C3680"/>
    <w:rsid w:val="000C3869"/>
    <w:rsid w:val="000C3BDE"/>
    <w:rsid w:val="000C3CB6"/>
    <w:rsid w:val="000C3E8A"/>
    <w:rsid w:val="000C44CA"/>
    <w:rsid w:val="000C4BBD"/>
    <w:rsid w:val="000C4C25"/>
    <w:rsid w:val="000C4D2E"/>
    <w:rsid w:val="000C50F1"/>
    <w:rsid w:val="000C5137"/>
    <w:rsid w:val="000C5591"/>
    <w:rsid w:val="000C55F3"/>
    <w:rsid w:val="000C56B5"/>
    <w:rsid w:val="000C56F1"/>
    <w:rsid w:val="000C590C"/>
    <w:rsid w:val="000C60B2"/>
    <w:rsid w:val="000C6450"/>
    <w:rsid w:val="000C664D"/>
    <w:rsid w:val="000C68C7"/>
    <w:rsid w:val="000C6DD6"/>
    <w:rsid w:val="000C700D"/>
    <w:rsid w:val="000C7C0F"/>
    <w:rsid w:val="000C7D58"/>
    <w:rsid w:val="000D06A3"/>
    <w:rsid w:val="000D1142"/>
    <w:rsid w:val="000D13CE"/>
    <w:rsid w:val="000D161C"/>
    <w:rsid w:val="000D203B"/>
    <w:rsid w:val="000D2087"/>
    <w:rsid w:val="000D228E"/>
    <w:rsid w:val="000D2486"/>
    <w:rsid w:val="000D24D4"/>
    <w:rsid w:val="000D2DC1"/>
    <w:rsid w:val="000D2EB0"/>
    <w:rsid w:val="000D2FD2"/>
    <w:rsid w:val="000D347D"/>
    <w:rsid w:val="000D34A8"/>
    <w:rsid w:val="000D35F0"/>
    <w:rsid w:val="000D3793"/>
    <w:rsid w:val="000D3B0B"/>
    <w:rsid w:val="000D3C01"/>
    <w:rsid w:val="000D3E41"/>
    <w:rsid w:val="000D447F"/>
    <w:rsid w:val="000D4537"/>
    <w:rsid w:val="000D485E"/>
    <w:rsid w:val="000D4A49"/>
    <w:rsid w:val="000D4E26"/>
    <w:rsid w:val="000D4F25"/>
    <w:rsid w:val="000D56EE"/>
    <w:rsid w:val="000D5786"/>
    <w:rsid w:val="000D5833"/>
    <w:rsid w:val="000D585E"/>
    <w:rsid w:val="000D5B3E"/>
    <w:rsid w:val="000D5D6A"/>
    <w:rsid w:val="000D5E71"/>
    <w:rsid w:val="000D619B"/>
    <w:rsid w:val="000D6304"/>
    <w:rsid w:val="000D6317"/>
    <w:rsid w:val="000D6C60"/>
    <w:rsid w:val="000D6CBA"/>
    <w:rsid w:val="000D6CC6"/>
    <w:rsid w:val="000D70BD"/>
    <w:rsid w:val="000D71E1"/>
    <w:rsid w:val="000D72D9"/>
    <w:rsid w:val="000D735A"/>
    <w:rsid w:val="000D738D"/>
    <w:rsid w:val="000D75A4"/>
    <w:rsid w:val="000D7AE8"/>
    <w:rsid w:val="000D7BE3"/>
    <w:rsid w:val="000D7C79"/>
    <w:rsid w:val="000D7C7D"/>
    <w:rsid w:val="000D7D53"/>
    <w:rsid w:val="000E0529"/>
    <w:rsid w:val="000E06BA"/>
    <w:rsid w:val="000E0754"/>
    <w:rsid w:val="000E0CC2"/>
    <w:rsid w:val="000E1117"/>
    <w:rsid w:val="000E1238"/>
    <w:rsid w:val="000E15AC"/>
    <w:rsid w:val="000E1739"/>
    <w:rsid w:val="000E1743"/>
    <w:rsid w:val="000E1A00"/>
    <w:rsid w:val="000E1A1D"/>
    <w:rsid w:val="000E1E2B"/>
    <w:rsid w:val="000E2118"/>
    <w:rsid w:val="000E25D3"/>
    <w:rsid w:val="000E26AB"/>
    <w:rsid w:val="000E26FF"/>
    <w:rsid w:val="000E29BC"/>
    <w:rsid w:val="000E2A9F"/>
    <w:rsid w:val="000E2BD3"/>
    <w:rsid w:val="000E2E27"/>
    <w:rsid w:val="000E2E7D"/>
    <w:rsid w:val="000E2FD8"/>
    <w:rsid w:val="000E3176"/>
    <w:rsid w:val="000E323F"/>
    <w:rsid w:val="000E324B"/>
    <w:rsid w:val="000E33F2"/>
    <w:rsid w:val="000E47D8"/>
    <w:rsid w:val="000E49D6"/>
    <w:rsid w:val="000E4E23"/>
    <w:rsid w:val="000E503F"/>
    <w:rsid w:val="000E513C"/>
    <w:rsid w:val="000E5377"/>
    <w:rsid w:val="000E54C4"/>
    <w:rsid w:val="000E56A6"/>
    <w:rsid w:val="000E5857"/>
    <w:rsid w:val="000E585A"/>
    <w:rsid w:val="000E595C"/>
    <w:rsid w:val="000E5D11"/>
    <w:rsid w:val="000E5D36"/>
    <w:rsid w:val="000E5DAB"/>
    <w:rsid w:val="000E5E4A"/>
    <w:rsid w:val="000E5E7F"/>
    <w:rsid w:val="000E5EFE"/>
    <w:rsid w:val="000E6056"/>
    <w:rsid w:val="000E697D"/>
    <w:rsid w:val="000E7663"/>
    <w:rsid w:val="000E79EE"/>
    <w:rsid w:val="000E7B0D"/>
    <w:rsid w:val="000E7E60"/>
    <w:rsid w:val="000F0069"/>
    <w:rsid w:val="000F009D"/>
    <w:rsid w:val="000F01A5"/>
    <w:rsid w:val="000F0326"/>
    <w:rsid w:val="000F040D"/>
    <w:rsid w:val="000F0577"/>
    <w:rsid w:val="000F07CE"/>
    <w:rsid w:val="000F093D"/>
    <w:rsid w:val="000F0E22"/>
    <w:rsid w:val="000F0E35"/>
    <w:rsid w:val="000F0F1A"/>
    <w:rsid w:val="000F0F49"/>
    <w:rsid w:val="000F12F0"/>
    <w:rsid w:val="000F156F"/>
    <w:rsid w:val="000F175B"/>
    <w:rsid w:val="000F1789"/>
    <w:rsid w:val="000F18D0"/>
    <w:rsid w:val="000F1B40"/>
    <w:rsid w:val="000F1DA1"/>
    <w:rsid w:val="000F1DEF"/>
    <w:rsid w:val="000F1E36"/>
    <w:rsid w:val="000F1EE4"/>
    <w:rsid w:val="000F1F62"/>
    <w:rsid w:val="000F1FC8"/>
    <w:rsid w:val="000F2100"/>
    <w:rsid w:val="000F2184"/>
    <w:rsid w:val="000F2201"/>
    <w:rsid w:val="000F28AE"/>
    <w:rsid w:val="000F28D7"/>
    <w:rsid w:val="000F2992"/>
    <w:rsid w:val="000F3059"/>
    <w:rsid w:val="000F3232"/>
    <w:rsid w:val="000F338A"/>
    <w:rsid w:val="000F33A0"/>
    <w:rsid w:val="000F33C8"/>
    <w:rsid w:val="000F33FE"/>
    <w:rsid w:val="000F3CB1"/>
    <w:rsid w:val="000F423D"/>
    <w:rsid w:val="000F4796"/>
    <w:rsid w:val="000F4A30"/>
    <w:rsid w:val="000F4AD0"/>
    <w:rsid w:val="000F4B3D"/>
    <w:rsid w:val="000F4D14"/>
    <w:rsid w:val="000F4D3A"/>
    <w:rsid w:val="000F4D8E"/>
    <w:rsid w:val="000F4DC9"/>
    <w:rsid w:val="000F4F1A"/>
    <w:rsid w:val="000F5001"/>
    <w:rsid w:val="000F51EA"/>
    <w:rsid w:val="000F528F"/>
    <w:rsid w:val="000F5391"/>
    <w:rsid w:val="000F570B"/>
    <w:rsid w:val="000F5885"/>
    <w:rsid w:val="000F5C95"/>
    <w:rsid w:val="000F5DF1"/>
    <w:rsid w:val="000F5E5C"/>
    <w:rsid w:val="000F5F79"/>
    <w:rsid w:val="000F619C"/>
    <w:rsid w:val="000F62DB"/>
    <w:rsid w:val="000F68EB"/>
    <w:rsid w:val="000F6D01"/>
    <w:rsid w:val="000F6D89"/>
    <w:rsid w:val="000F6DAA"/>
    <w:rsid w:val="000F6EEE"/>
    <w:rsid w:val="000F7184"/>
    <w:rsid w:val="000F7431"/>
    <w:rsid w:val="000F76A3"/>
    <w:rsid w:val="000F7826"/>
    <w:rsid w:val="000F7F92"/>
    <w:rsid w:val="00100144"/>
    <w:rsid w:val="00100270"/>
    <w:rsid w:val="001007EF"/>
    <w:rsid w:val="00100A1F"/>
    <w:rsid w:val="00100FF2"/>
    <w:rsid w:val="001017EA"/>
    <w:rsid w:val="001018E2"/>
    <w:rsid w:val="00101AB7"/>
    <w:rsid w:val="00101D87"/>
    <w:rsid w:val="00101DCF"/>
    <w:rsid w:val="0010224A"/>
    <w:rsid w:val="00102A9B"/>
    <w:rsid w:val="00102AA7"/>
    <w:rsid w:val="00102F93"/>
    <w:rsid w:val="0010356B"/>
    <w:rsid w:val="001035A8"/>
    <w:rsid w:val="00103848"/>
    <w:rsid w:val="001040C6"/>
    <w:rsid w:val="00104380"/>
    <w:rsid w:val="0010489F"/>
    <w:rsid w:val="00104A8B"/>
    <w:rsid w:val="00104D05"/>
    <w:rsid w:val="00105004"/>
    <w:rsid w:val="00105521"/>
    <w:rsid w:val="00105631"/>
    <w:rsid w:val="0010592A"/>
    <w:rsid w:val="0010608D"/>
    <w:rsid w:val="00106AEC"/>
    <w:rsid w:val="00106B11"/>
    <w:rsid w:val="00106B74"/>
    <w:rsid w:val="00106C87"/>
    <w:rsid w:val="00106C97"/>
    <w:rsid w:val="0010748F"/>
    <w:rsid w:val="001074CF"/>
    <w:rsid w:val="00107850"/>
    <w:rsid w:val="0010788E"/>
    <w:rsid w:val="001078A3"/>
    <w:rsid w:val="0010794A"/>
    <w:rsid w:val="00107AAA"/>
    <w:rsid w:val="00107B98"/>
    <w:rsid w:val="00107EA1"/>
    <w:rsid w:val="00110086"/>
    <w:rsid w:val="00110488"/>
    <w:rsid w:val="0011059A"/>
    <w:rsid w:val="00110BE7"/>
    <w:rsid w:val="00110F98"/>
    <w:rsid w:val="00111627"/>
    <w:rsid w:val="001116CF"/>
    <w:rsid w:val="00111720"/>
    <w:rsid w:val="00111C05"/>
    <w:rsid w:val="00111EC8"/>
    <w:rsid w:val="00111F1A"/>
    <w:rsid w:val="001120AC"/>
    <w:rsid w:val="00112300"/>
    <w:rsid w:val="00112A0C"/>
    <w:rsid w:val="00112BD6"/>
    <w:rsid w:val="00112BF2"/>
    <w:rsid w:val="00112F94"/>
    <w:rsid w:val="0011334F"/>
    <w:rsid w:val="00113844"/>
    <w:rsid w:val="00113D0C"/>
    <w:rsid w:val="00113D19"/>
    <w:rsid w:val="00113DA9"/>
    <w:rsid w:val="00113E70"/>
    <w:rsid w:val="00114039"/>
    <w:rsid w:val="00114317"/>
    <w:rsid w:val="00114642"/>
    <w:rsid w:val="001146C2"/>
    <w:rsid w:val="00114761"/>
    <w:rsid w:val="0011487D"/>
    <w:rsid w:val="00114BCD"/>
    <w:rsid w:val="00114DF6"/>
    <w:rsid w:val="001150B4"/>
    <w:rsid w:val="001151EE"/>
    <w:rsid w:val="0011521F"/>
    <w:rsid w:val="001154AA"/>
    <w:rsid w:val="00115D51"/>
    <w:rsid w:val="00115E0A"/>
    <w:rsid w:val="00115EE3"/>
    <w:rsid w:val="0011605C"/>
    <w:rsid w:val="0011638D"/>
    <w:rsid w:val="001163C3"/>
    <w:rsid w:val="0011653A"/>
    <w:rsid w:val="00116540"/>
    <w:rsid w:val="00116545"/>
    <w:rsid w:val="00116890"/>
    <w:rsid w:val="00116B3C"/>
    <w:rsid w:val="00116DE6"/>
    <w:rsid w:val="00117141"/>
    <w:rsid w:val="0011729C"/>
    <w:rsid w:val="00117A89"/>
    <w:rsid w:val="00117B4E"/>
    <w:rsid w:val="00117CD3"/>
    <w:rsid w:val="00117D09"/>
    <w:rsid w:val="00117D5A"/>
    <w:rsid w:val="00117E4E"/>
    <w:rsid w:val="00117E9E"/>
    <w:rsid w:val="00117FB4"/>
    <w:rsid w:val="0012008E"/>
    <w:rsid w:val="001205C6"/>
    <w:rsid w:val="00120700"/>
    <w:rsid w:val="001208B6"/>
    <w:rsid w:val="001209E4"/>
    <w:rsid w:val="00120A88"/>
    <w:rsid w:val="00120A94"/>
    <w:rsid w:val="00120F4D"/>
    <w:rsid w:val="00120F80"/>
    <w:rsid w:val="00121004"/>
    <w:rsid w:val="0012119E"/>
    <w:rsid w:val="00121316"/>
    <w:rsid w:val="0012146C"/>
    <w:rsid w:val="0012149C"/>
    <w:rsid w:val="00121515"/>
    <w:rsid w:val="0012157B"/>
    <w:rsid w:val="001217DE"/>
    <w:rsid w:val="00121C90"/>
    <w:rsid w:val="00121EB4"/>
    <w:rsid w:val="00121F02"/>
    <w:rsid w:val="001222D7"/>
    <w:rsid w:val="00122359"/>
    <w:rsid w:val="001225B2"/>
    <w:rsid w:val="001228AF"/>
    <w:rsid w:val="00122901"/>
    <w:rsid w:val="00122B9B"/>
    <w:rsid w:val="00122E8D"/>
    <w:rsid w:val="00122ECF"/>
    <w:rsid w:val="00122EE2"/>
    <w:rsid w:val="00123526"/>
    <w:rsid w:val="001239CE"/>
    <w:rsid w:val="00123ACC"/>
    <w:rsid w:val="00123B0A"/>
    <w:rsid w:val="00123C8F"/>
    <w:rsid w:val="00124098"/>
    <w:rsid w:val="001241CF"/>
    <w:rsid w:val="0012427B"/>
    <w:rsid w:val="001245E4"/>
    <w:rsid w:val="001247DC"/>
    <w:rsid w:val="00124802"/>
    <w:rsid w:val="001249F9"/>
    <w:rsid w:val="00124B50"/>
    <w:rsid w:val="00124D52"/>
    <w:rsid w:val="001255EF"/>
    <w:rsid w:val="001256D4"/>
    <w:rsid w:val="001258ED"/>
    <w:rsid w:val="00125D3F"/>
    <w:rsid w:val="00125F60"/>
    <w:rsid w:val="0012634B"/>
    <w:rsid w:val="001268A2"/>
    <w:rsid w:val="0012691F"/>
    <w:rsid w:val="00126985"/>
    <w:rsid w:val="001269BE"/>
    <w:rsid w:val="00126AA6"/>
    <w:rsid w:val="00126FAD"/>
    <w:rsid w:val="001273B0"/>
    <w:rsid w:val="001273F4"/>
    <w:rsid w:val="00127422"/>
    <w:rsid w:val="0012754A"/>
    <w:rsid w:val="00127641"/>
    <w:rsid w:val="0012769B"/>
    <w:rsid w:val="001302A5"/>
    <w:rsid w:val="00130AA9"/>
    <w:rsid w:val="00130B93"/>
    <w:rsid w:val="00130E90"/>
    <w:rsid w:val="0013126B"/>
    <w:rsid w:val="001313E5"/>
    <w:rsid w:val="00131444"/>
    <w:rsid w:val="0013164D"/>
    <w:rsid w:val="001317DF"/>
    <w:rsid w:val="00131A41"/>
    <w:rsid w:val="00131C07"/>
    <w:rsid w:val="00131D6C"/>
    <w:rsid w:val="00131EA2"/>
    <w:rsid w:val="00131EED"/>
    <w:rsid w:val="00131F50"/>
    <w:rsid w:val="001325A0"/>
    <w:rsid w:val="001325AA"/>
    <w:rsid w:val="00132660"/>
    <w:rsid w:val="001326DB"/>
    <w:rsid w:val="00132770"/>
    <w:rsid w:val="00132A6E"/>
    <w:rsid w:val="00132A84"/>
    <w:rsid w:val="00132C6D"/>
    <w:rsid w:val="00132F12"/>
    <w:rsid w:val="001332A6"/>
    <w:rsid w:val="00133650"/>
    <w:rsid w:val="001338EA"/>
    <w:rsid w:val="00133B92"/>
    <w:rsid w:val="00133C53"/>
    <w:rsid w:val="00133F17"/>
    <w:rsid w:val="001340B8"/>
    <w:rsid w:val="0013421E"/>
    <w:rsid w:val="00134276"/>
    <w:rsid w:val="00134595"/>
    <w:rsid w:val="00134990"/>
    <w:rsid w:val="00134BA9"/>
    <w:rsid w:val="00134CDB"/>
    <w:rsid w:val="00135012"/>
    <w:rsid w:val="00135018"/>
    <w:rsid w:val="001353AB"/>
    <w:rsid w:val="00135539"/>
    <w:rsid w:val="0013555F"/>
    <w:rsid w:val="00135574"/>
    <w:rsid w:val="00135792"/>
    <w:rsid w:val="0013586C"/>
    <w:rsid w:val="0013593B"/>
    <w:rsid w:val="00135A83"/>
    <w:rsid w:val="00136393"/>
    <w:rsid w:val="0013684D"/>
    <w:rsid w:val="0013691F"/>
    <w:rsid w:val="00136B5E"/>
    <w:rsid w:val="00136B78"/>
    <w:rsid w:val="00136BF5"/>
    <w:rsid w:val="001372AD"/>
    <w:rsid w:val="00137749"/>
    <w:rsid w:val="0013781D"/>
    <w:rsid w:val="001402F8"/>
    <w:rsid w:val="0014035D"/>
    <w:rsid w:val="001403BE"/>
    <w:rsid w:val="00140515"/>
    <w:rsid w:val="0014099A"/>
    <w:rsid w:val="001409E0"/>
    <w:rsid w:val="001409FF"/>
    <w:rsid w:val="00140E74"/>
    <w:rsid w:val="00140F44"/>
    <w:rsid w:val="00141369"/>
    <w:rsid w:val="001413BB"/>
    <w:rsid w:val="0014144D"/>
    <w:rsid w:val="00141513"/>
    <w:rsid w:val="00141D9E"/>
    <w:rsid w:val="00142200"/>
    <w:rsid w:val="00142206"/>
    <w:rsid w:val="00142A7F"/>
    <w:rsid w:val="00142B24"/>
    <w:rsid w:val="00142D87"/>
    <w:rsid w:val="00142D9F"/>
    <w:rsid w:val="00142EDC"/>
    <w:rsid w:val="00142F60"/>
    <w:rsid w:val="00142FB9"/>
    <w:rsid w:val="0014300B"/>
    <w:rsid w:val="001430B0"/>
    <w:rsid w:val="00143390"/>
    <w:rsid w:val="00143621"/>
    <w:rsid w:val="001438EC"/>
    <w:rsid w:val="00143F77"/>
    <w:rsid w:val="001440E2"/>
    <w:rsid w:val="0014414B"/>
    <w:rsid w:val="001441C5"/>
    <w:rsid w:val="001443AB"/>
    <w:rsid w:val="00144455"/>
    <w:rsid w:val="001445C2"/>
    <w:rsid w:val="0014471C"/>
    <w:rsid w:val="001448B4"/>
    <w:rsid w:val="0014491F"/>
    <w:rsid w:val="00144BA0"/>
    <w:rsid w:val="00144DC5"/>
    <w:rsid w:val="0014521B"/>
    <w:rsid w:val="0014538C"/>
    <w:rsid w:val="001459C2"/>
    <w:rsid w:val="00145C83"/>
    <w:rsid w:val="00145DA3"/>
    <w:rsid w:val="00145E66"/>
    <w:rsid w:val="00145ED9"/>
    <w:rsid w:val="00145FB2"/>
    <w:rsid w:val="0014628D"/>
    <w:rsid w:val="0014654A"/>
    <w:rsid w:val="00146802"/>
    <w:rsid w:val="00146C41"/>
    <w:rsid w:val="0014727C"/>
    <w:rsid w:val="0014757B"/>
    <w:rsid w:val="00147582"/>
    <w:rsid w:val="001475CC"/>
    <w:rsid w:val="0014796C"/>
    <w:rsid w:val="001479E6"/>
    <w:rsid w:val="00147AA9"/>
    <w:rsid w:val="00147E03"/>
    <w:rsid w:val="00147FD3"/>
    <w:rsid w:val="00150445"/>
    <w:rsid w:val="00150999"/>
    <w:rsid w:val="0015168C"/>
    <w:rsid w:val="00151C16"/>
    <w:rsid w:val="00151D92"/>
    <w:rsid w:val="00151F64"/>
    <w:rsid w:val="0015228C"/>
    <w:rsid w:val="0015240F"/>
    <w:rsid w:val="00152495"/>
    <w:rsid w:val="001524EF"/>
    <w:rsid w:val="00152618"/>
    <w:rsid w:val="00152656"/>
    <w:rsid w:val="00152AB6"/>
    <w:rsid w:val="00152BDE"/>
    <w:rsid w:val="00152FE6"/>
    <w:rsid w:val="001530CF"/>
    <w:rsid w:val="00153202"/>
    <w:rsid w:val="00153338"/>
    <w:rsid w:val="001534B0"/>
    <w:rsid w:val="00153655"/>
    <w:rsid w:val="0015418A"/>
    <w:rsid w:val="001541AE"/>
    <w:rsid w:val="001544FB"/>
    <w:rsid w:val="001546E8"/>
    <w:rsid w:val="00154700"/>
    <w:rsid w:val="00154811"/>
    <w:rsid w:val="001548B6"/>
    <w:rsid w:val="0015498A"/>
    <w:rsid w:val="00154A27"/>
    <w:rsid w:val="00155378"/>
    <w:rsid w:val="00155560"/>
    <w:rsid w:val="001556F2"/>
    <w:rsid w:val="00155733"/>
    <w:rsid w:val="001558F0"/>
    <w:rsid w:val="00155BC3"/>
    <w:rsid w:val="00156048"/>
    <w:rsid w:val="001562A0"/>
    <w:rsid w:val="00156498"/>
    <w:rsid w:val="00156598"/>
    <w:rsid w:val="00156788"/>
    <w:rsid w:val="00156A4A"/>
    <w:rsid w:val="00156B37"/>
    <w:rsid w:val="00156C5A"/>
    <w:rsid w:val="00156C78"/>
    <w:rsid w:val="00156EE0"/>
    <w:rsid w:val="00156F11"/>
    <w:rsid w:val="00157A43"/>
    <w:rsid w:val="00157A7F"/>
    <w:rsid w:val="00157EAF"/>
    <w:rsid w:val="00157EED"/>
    <w:rsid w:val="00160060"/>
    <w:rsid w:val="00160064"/>
    <w:rsid w:val="001601A1"/>
    <w:rsid w:val="0016041C"/>
    <w:rsid w:val="001605E1"/>
    <w:rsid w:val="0016062B"/>
    <w:rsid w:val="00160678"/>
    <w:rsid w:val="00161393"/>
    <w:rsid w:val="0016202A"/>
    <w:rsid w:val="0016224A"/>
    <w:rsid w:val="001622CE"/>
    <w:rsid w:val="001626D2"/>
    <w:rsid w:val="001628F7"/>
    <w:rsid w:val="00162A99"/>
    <w:rsid w:val="00162C5F"/>
    <w:rsid w:val="00162F95"/>
    <w:rsid w:val="001630B0"/>
    <w:rsid w:val="00163124"/>
    <w:rsid w:val="00163150"/>
    <w:rsid w:val="00163437"/>
    <w:rsid w:val="00163441"/>
    <w:rsid w:val="001634BE"/>
    <w:rsid w:val="00163664"/>
    <w:rsid w:val="00163838"/>
    <w:rsid w:val="00163842"/>
    <w:rsid w:val="001639B4"/>
    <w:rsid w:val="00163AE1"/>
    <w:rsid w:val="00163D67"/>
    <w:rsid w:val="00163ED1"/>
    <w:rsid w:val="00163F0D"/>
    <w:rsid w:val="00164403"/>
    <w:rsid w:val="0016453A"/>
    <w:rsid w:val="00164790"/>
    <w:rsid w:val="00164880"/>
    <w:rsid w:val="001648ED"/>
    <w:rsid w:val="00164AA5"/>
    <w:rsid w:val="00164BDD"/>
    <w:rsid w:val="00164D07"/>
    <w:rsid w:val="00164F1C"/>
    <w:rsid w:val="00164F67"/>
    <w:rsid w:val="00165283"/>
    <w:rsid w:val="00165370"/>
    <w:rsid w:val="001654C1"/>
    <w:rsid w:val="00165B2D"/>
    <w:rsid w:val="00165E44"/>
    <w:rsid w:val="00166041"/>
    <w:rsid w:val="00166389"/>
    <w:rsid w:val="001664AC"/>
    <w:rsid w:val="0016665B"/>
    <w:rsid w:val="001667C3"/>
    <w:rsid w:val="00166A9D"/>
    <w:rsid w:val="00166C52"/>
    <w:rsid w:val="00166EA8"/>
    <w:rsid w:val="001670F3"/>
    <w:rsid w:val="0016710D"/>
    <w:rsid w:val="0016714F"/>
    <w:rsid w:val="00167CEB"/>
    <w:rsid w:val="00167CF2"/>
    <w:rsid w:val="00167E85"/>
    <w:rsid w:val="00167FAC"/>
    <w:rsid w:val="0017012F"/>
    <w:rsid w:val="001701CB"/>
    <w:rsid w:val="001708A6"/>
    <w:rsid w:val="00170972"/>
    <w:rsid w:val="00170C63"/>
    <w:rsid w:val="00170C75"/>
    <w:rsid w:val="001715A9"/>
    <w:rsid w:val="0017161D"/>
    <w:rsid w:val="00171664"/>
    <w:rsid w:val="001717BB"/>
    <w:rsid w:val="00171961"/>
    <w:rsid w:val="00171C02"/>
    <w:rsid w:val="00171D89"/>
    <w:rsid w:val="00171E2B"/>
    <w:rsid w:val="00172151"/>
    <w:rsid w:val="001721A7"/>
    <w:rsid w:val="00172329"/>
    <w:rsid w:val="001725F0"/>
    <w:rsid w:val="0017265E"/>
    <w:rsid w:val="0017284D"/>
    <w:rsid w:val="0017284E"/>
    <w:rsid w:val="00172D0A"/>
    <w:rsid w:val="0017334A"/>
    <w:rsid w:val="001734CD"/>
    <w:rsid w:val="001734E1"/>
    <w:rsid w:val="00173631"/>
    <w:rsid w:val="001736D3"/>
    <w:rsid w:val="00173B4C"/>
    <w:rsid w:val="00173F8D"/>
    <w:rsid w:val="0017401A"/>
    <w:rsid w:val="001741A4"/>
    <w:rsid w:val="001743CB"/>
    <w:rsid w:val="001744FB"/>
    <w:rsid w:val="00174A02"/>
    <w:rsid w:val="00174AEC"/>
    <w:rsid w:val="00174BB6"/>
    <w:rsid w:val="0017524C"/>
    <w:rsid w:val="00175276"/>
    <w:rsid w:val="001752B4"/>
    <w:rsid w:val="00175374"/>
    <w:rsid w:val="0017593A"/>
    <w:rsid w:val="00176123"/>
    <w:rsid w:val="0017614A"/>
    <w:rsid w:val="0017619E"/>
    <w:rsid w:val="00176558"/>
    <w:rsid w:val="001768A2"/>
    <w:rsid w:val="00176A84"/>
    <w:rsid w:val="00176E51"/>
    <w:rsid w:val="00177915"/>
    <w:rsid w:val="0017795D"/>
    <w:rsid w:val="00177CD9"/>
    <w:rsid w:val="00177FA8"/>
    <w:rsid w:val="001801AC"/>
    <w:rsid w:val="001801FD"/>
    <w:rsid w:val="00180317"/>
    <w:rsid w:val="001803AA"/>
    <w:rsid w:val="00180855"/>
    <w:rsid w:val="001808A1"/>
    <w:rsid w:val="00180A21"/>
    <w:rsid w:val="00180B92"/>
    <w:rsid w:val="00181055"/>
    <w:rsid w:val="00181093"/>
    <w:rsid w:val="0018125D"/>
    <w:rsid w:val="001812A2"/>
    <w:rsid w:val="00181441"/>
    <w:rsid w:val="00181593"/>
    <w:rsid w:val="001816C6"/>
    <w:rsid w:val="00181890"/>
    <w:rsid w:val="001818CC"/>
    <w:rsid w:val="00181974"/>
    <w:rsid w:val="001819CB"/>
    <w:rsid w:val="00181BAC"/>
    <w:rsid w:val="00181E0D"/>
    <w:rsid w:val="00181E82"/>
    <w:rsid w:val="001824C5"/>
    <w:rsid w:val="001829A5"/>
    <w:rsid w:val="00182E3E"/>
    <w:rsid w:val="00182FA4"/>
    <w:rsid w:val="00183065"/>
    <w:rsid w:val="001831C1"/>
    <w:rsid w:val="00183421"/>
    <w:rsid w:val="0018352C"/>
    <w:rsid w:val="00183613"/>
    <w:rsid w:val="0018401B"/>
    <w:rsid w:val="00184175"/>
    <w:rsid w:val="00184B27"/>
    <w:rsid w:val="00184C57"/>
    <w:rsid w:val="00184DE0"/>
    <w:rsid w:val="00184E22"/>
    <w:rsid w:val="00184FD7"/>
    <w:rsid w:val="001851C6"/>
    <w:rsid w:val="001853A9"/>
    <w:rsid w:val="001853E5"/>
    <w:rsid w:val="00185779"/>
    <w:rsid w:val="00185D80"/>
    <w:rsid w:val="00185EB6"/>
    <w:rsid w:val="00186072"/>
    <w:rsid w:val="00186574"/>
    <w:rsid w:val="00186583"/>
    <w:rsid w:val="0018692D"/>
    <w:rsid w:val="0018709A"/>
    <w:rsid w:val="00187225"/>
    <w:rsid w:val="00187245"/>
    <w:rsid w:val="0018765A"/>
    <w:rsid w:val="001877B4"/>
    <w:rsid w:val="001879E7"/>
    <w:rsid w:val="00190244"/>
    <w:rsid w:val="0019058E"/>
    <w:rsid w:val="00190746"/>
    <w:rsid w:val="00190879"/>
    <w:rsid w:val="00190A5B"/>
    <w:rsid w:val="00190D44"/>
    <w:rsid w:val="00190D6B"/>
    <w:rsid w:val="00190ECD"/>
    <w:rsid w:val="0019133F"/>
    <w:rsid w:val="001914F5"/>
    <w:rsid w:val="0019169F"/>
    <w:rsid w:val="001916EB"/>
    <w:rsid w:val="00191733"/>
    <w:rsid w:val="00191800"/>
    <w:rsid w:val="00191913"/>
    <w:rsid w:val="00191A9F"/>
    <w:rsid w:val="00191C0A"/>
    <w:rsid w:val="00191D77"/>
    <w:rsid w:val="00191DD4"/>
    <w:rsid w:val="0019206F"/>
    <w:rsid w:val="00192410"/>
    <w:rsid w:val="00192506"/>
    <w:rsid w:val="001925A8"/>
    <w:rsid w:val="0019264D"/>
    <w:rsid w:val="00192A48"/>
    <w:rsid w:val="00192B1D"/>
    <w:rsid w:val="00192BEA"/>
    <w:rsid w:val="0019306E"/>
    <w:rsid w:val="001932E6"/>
    <w:rsid w:val="00193437"/>
    <w:rsid w:val="001935B6"/>
    <w:rsid w:val="00193694"/>
    <w:rsid w:val="001937E7"/>
    <w:rsid w:val="00193917"/>
    <w:rsid w:val="00193979"/>
    <w:rsid w:val="001945E9"/>
    <w:rsid w:val="001946EA"/>
    <w:rsid w:val="00194A52"/>
    <w:rsid w:val="00194BEA"/>
    <w:rsid w:val="00194F48"/>
    <w:rsid w:val="0019515C"/>
    <w:rsid w:val="0019553E"/>
    <w:rsid w:val="00195DCD"/>
    <w:rsid w:val="00195EA7"/>
    <w:rsid w:val="00195F67"/>
    <w:rsid w:val="0019601F"/>
    <w:rsid w:val="0019617E"/>
    <w:rsid w:val="001962B4"/>
    <w:rsid w:val="00196D2C"/>
    <w:rsid w:val="001973B0"/>
    <w:rsid w:val="001974AA"/>
    <w:rsid w:val="001976A8"/>
    <w:rsid w:val="001976D5"/>
    <w:rsid w:val="00197A9B"/>
    <w:rsid w:val="00197C3B"/>
    <w:rsid w:val="00197E62"/>
    <w:rsid w:val="001A007E"/>
    <w:rsid w:val="001A02AA"/>
    <w:rsid w:val="001A0306"/>
    <w:rsid w:val="001A03D3"/>
    <w:rsid w:val="001A0430"/>
    <w:rsid w:val="001A0594"/>
    <w:rsid w:val="001A087E"/>
    <w:rsid w:val="001A0958"/>
    <w:rsid w:val="001A0B59"/>
    <w:rsid w:val="001A0C79"/>
    <w:rsid w:val="001A0F61"/>
    <w:rsid w:val="001A100F"/>
    <w:rsid w:val="001A1124"/>
    <w:rsid w:val="001A1295"/>
    <w:rsid w:val="001A13ED"/>
    <w:rsid w:val="001A155A"/>
    <w:rsid w:val="001A171A"/>
    <w:rsid w:val="001A1AF3"/>
    <w:rsid w:val="001A1BAF"/>
    <w:rsid w:val="001A2115"/>
    <w:rsid w:val="001A2617"/>
    <w:rsid w:val="001A27C8"/>
    <w:rsid w:val="001A2895"/>
    <w:rsid w:val="001A2A1F"/>
    <w:rsid w:val="001A2AE0"/>
    <w:rsid w:val="001A34E2"/>
    <w:rsid w:val="001A35E5"/>
    <w:rsid w:val="001A37C1"/>
    <w:rsid w:val="001A3D3C"/>
    <w:rsid w:val="001A3F26"/>
    <w:rsid w:val="001A3F3F"/>
    <w:rsid w:val="001A4256"/>
    <w:rsid w:val="001A4814"/>
    <w:rsid w:val="001A4C58"/>
    <w:rsid w:val="001A4F87"/>
    <w:rsid w:val="001A4FA2"/>
    <w:rsid w:val="001A55B5"/>
    <w:rsid w:val="001A5834"/>
    <w:rsid w:val="001A5853"/>
    <w:rsid w:val="001A5E95"/>
    <w:rsid w:val="001A5F63"/>
    <w:rsid w:val="001A5FB8"/>
    <w:rsid w:val="001A615F"/>
    <w:rsid w:val="001A676D"/>
    <w:rsid w:val="001A67E1"/>
    <w:rsid w:val="001A68B0"/>
    <w:rsid w:val="001A6F60"/>
    <w:rsid w:val="001A720C"/>
    <w:rsid w:val="001A733F"/>
    <w:rsid w:val="001A745C"/>
    <w:rsid w:val="001A7661"/>
    <w:rsid w:val="001A7734"/>
    <w:rsid w:val="001A7FD8"/>
    <w:rsid w:val="001B03A0"/>
    <w:rsid w:val="001B052A"/>
    <w:rsid w:val="001B0600"/>
    <w:rsid w:val="001B0D7B"/>
    <w:rsid w:val="001B0F0B"/>
    <w:rsid w:val="001B10EC"/>
    <w:rsid w:val="001B14B3"/>
    <w:rsid w:val="001B1934"/>
    <w:rsid w:val="001B1AD8"/>
    <w:rsid w:val="001B1B9B"/>
    <w:rsid w:val="001B1F6F"/>
    <w:rsid w:val="001B2005"/>
    <w:rsid w:val="001B2B7B"/>
    <w:rsid w:val="001B2C23"/>
    <w:rsid w:val="001B2CAE"/>
    <w:rsid w:val="001B2D10"/>
    <w:rsid w:val="001B33F4"/>
    <w:rsid w:val="001B340B"/>
    <w:rsid w:val="001B3775"/>
    <w:rsid w:val="001B3E8F"/>
    <w:rsid w:val="001B40FF"/>
    <w:rsid w:val="001B4BFF"/>
    <w:rsid w:val="001B4C81"/>
    <w:rsid w:val="001B4E1B"/>
    <w:rsid w:val="001B5146"/>
    <w:rsid w:val="001B5147"/>
    <w:rsid w:val="001B5475"/>
    <w:rsid w:val="001B5887"/>
    <w:rsid w:val="001B617D"/>
    <w:rsid w:val="001B622A"/>
    <w:rsid w:val="001B626C"/>
    <w:rsid w:val="001B71B6"/>
    <w:rsid w:val="001B75A4"/>
    <w:rsid w:val="001B7905"/>
    <w:rsid w:val="001B790C"/>
    <w:rsid w:val="001B7BBB"/>
    <w:rsid w:val="001B7D9B"/>
    <w:rsid w:val="001B7EBC"/>
    <w:rsid w:val="001C0155"/>
    <w:rsid w:val="001C0282"/>
    <w:rsid w:val="001C02AE"/>
    <w:rsid w:val="001C0434"/>
    <w:rsid w:val="001C0526"/>
    <w:rsid w:val="001C058A"/>
    <w:rsid w:val="001C0733"/>
    <w:rsid w:val="001C0B09"/>
    <w:rsid w:val="001C10CE"/>
    <w:rsid w:val="001C119C"/>
    <w:rsid w:val="001C1289"/>
    <w:rsid w:val="001C1306"/>
    <w:rsid w:val="001C1523"/>
    <w:rsid w:val="001C1A31"/>
    <w:rsid w:val="001C1DA1"/>
    <w:rsid w:val="001C1F06"/>
    <w:rsid w:val="001C2279"/>
    <w:rsid w:val="001C22E7"/>
    <w:rsid w:val="001C254C"/>
    <w:rsid w:val="001C2720"/>
    <w:rsid w:val="001C276B"/>
    <w:rsid w:val="001C27AB"/>
    <w:rsid w:val="001C2B4B"/>
    <w:rsid w:val="001C2B57"/>
    <w:rsid w:val="001C2E0D"/>
    <w:rsid w:val="001C2EF6"/>
    <w:rsid w:val="001C2F90"/>
    <w:rsid w:val="001C3219"/>
    <w:rsid w:val="001C335F"/>
    <w:rsid w:val="001C33DF"/>
    <w:rsid w:val="001C3728"/>
    <w:rsid w:val="001C3746"/>
    <w:rsid w:val="001C374B"/>
    <w:rsid w:val="001C3961"/>
    <w:rsid w:val="001C3D73"/>
    <w:rsid w:val="001C3DAE"/>
    <w:rsid w:val="001C3EC2"/>
    <w:rsid w:val="001C3F5A"/>
    <w:rsid w:val="001C43A4"/>
    <w:rsid w:val="001C43FE"/>
    <w:rsid w:val="001C461B"/>
    <w:rsid w:val="001C505E"/>
    <w:rsid w:val="001C5254"/>
    <w:rsid w:val="001C5272"/>
    <w:rsid w:val="001C53C3"/>
    <w:rsid w:val="001C55D8"/>
    <w:rsid w:val="001C56F1"/>
    <w:rsid w:val="001C595B"/>
    <w:rsid w:val="001C5CAF"/>
    <w:rsid w:val="001C5DD6"/>
    <w:rsid w:val="001C5F42"/>
    <w:rsid w:val="001C6081"/>
    <w:rsid w:val="001C6125"/>
    <w:rsid w:val="001C63A5"/>
    <w:rsid w:val="001C6419"/>
    <w:rsid w:val="001C6475"/>
    <w:rsid w:val="001C67B7"/>
    <w:rsid w:val="001C6D22"/>
    <w:rsid w:val="001C6D31"/>
    <w:rsid w:val="001C7153"/>
    <w:rsid w:val="001C72F5"/>
    <w:rsid w:val="001C7341"/>
    <w:rsid w:val="001C73C0"/>
    <w:rsid w:val="001C73EC"/>
    <w:rsid w:val="001C7D3D"/>
    <w:rsid w:val="001C7E5C"/>
    <w:rsid w:val="001D0125"/>
    <w:rsid w:val="001D0572"/>
    <w:rsid w:val="001D0768"/>
    <w:rsid w:val="001D07C9"/>
    <w:rsid w:val="001D0E2D"/>
    <w:rsid w:val="001D10F0"/>
    <w:rsid w:val="001D1134"/>
    <w:rsid w:val="001D1455"/>
    <w:rsid w:val="001D14EF"/>
    <w:rsid w:val="001D14FF"/>
    <w:rsid w:val="001D1C05"/>
    <w:rsid w:val="001D1F17"/>
    <w:rsid w:val="001D1F28"/>
    <w:rsid w:val="001D1F3D"/>
    <w:rsid w:val="001D20CD"/>
    <w:rsid w:val="001D219A"/>
    <w:rsid w:val="001D2313"/>
    <w:rsid w:val="001D23FD"/>
    <w:rsid w:val="001D2D3C"/>
    <w:rsid w:val="001D2ED1"/>
    <w:rsid w:val="001D2F15"/>
    <w:rsid w:val="001D2F16"/>
    <w:rsid w:val="001D3086"/>
    <w:rsid w:val="001D31C0"/>
    <w:rsid w:val="001D362E"/>
    <w:rsid w:val="001D38A5"/>
    <w:rsid w:val="001D3C0A"/>
    <w:rsid w:val="001D3D3D"/>
    <w:rsid w:val="001D3E20"/>
    <w:rsid w:val="001D40B3"/>
    <w:rsid w:val="001D4202"/>
    <w:rsid w:val="001D44BD"/>
    <w:rsid w:val="001D4BED"/>
    <w:rsid w:val="001D4C35"/>
    <w:rsid w:val="001D4CD9"/>
    <w:rsid w:val="001D4F2A"/>
    <w:rsid w:val="001D52DC"/>
    <w:rsid w:val="001D5440"/>
    <w:rsid w:val="001D545F"/>
    <w:rsid w:val="001D552B"/>
    <w:rsid w:val="001D589F"/>
    <w:rsid w:val="001D5F83"/>
    <w:rsid w:val="001D63EA"/>
    <w:rsid w:val="001D6445"/>
    <w:rsid w:val="001D65C7"/>
    <w:rsid w:val="001D675B"/>
    <w:rsid w:val="001D6801"/>
    <w:rsid w:val="001D6A50"/>
    <w:rsid w:val="001D6A8D"/>
    <w:rsid w:val="001D6AC9"/>
    <w:rsid w:val="001D6F7B"/>
    <w:rsid w:val="001D70AD"/>
    <w:rsid w:val="001D7B75"/>
    <w:rsid w:val="001D7DFA"/>
    <w:rsid w:val="001D7F5B"/>
    <w:rsid w:val="001D7F9F"/>
    <w:rsid w:val="001E0051"/>
    <w:rsid w:val="001E08C4"/>
    <w:rsid w:val="001E099E"/>
    <w:rsid w:val="001E0B4D"/>
    <w:rsid w:val="001E1237"/>
    <w:rsid w:val="001E12B2"/>
    <w:rsid w:val="001E12C7"/>
    <w:rsid w:val="001E1338"/>
    <w:rsid w:val="001E141C"/>
    <w:rsid w:val="001E1479"/>
    <w:rsid w:val="001E151A"/>
    <w:rsid w:val="001E1D48"/>
    <w:rsid w:val="001E1EDF"/>
    <w:rsid w:val="001E1F8C"/>
    <w:rsid w:val="001E22B4"/>
    <w:rsid w:val="001E26BF"/>
    <w:rsid w:val="001E29CE"/>
    <w:rsid w:val="001E2D09"/>
    <w:rsid w:val="001E30C7"/>
    <w:rsid w:val="001E33DC"/>
    <w:rsid w:val="001E38FF"/>
    <w:rsid w:val="001E3B5E"/>
    <w:rsid w:val="001E4362"/>
    <w:rsid w:val="001E4584"/>
    <w:rsid w:val="001E46C0"/>
    <w:rsid w:val="001E49CC"/>
    <w:rsid w:val="001E4D4B"/>
    <w:rsid w:val="001E4DE6"/>
    <w:rsid w:val="001E4FA6"/>
    <w:rsid w:val="001E5847"/>
    <w:rsid w:val="001E5E77"/>
    <w:rsid w:val="001E5E9D"/>
    <w:rsid w:val="001E6211"/>
    <w:rsid w:val="001E675C"/>
    <w:rsid w:val="001E6765"/>
    <w:rsid w:val="001E67AF"/>
    <w:rsid w:val="001E685B"/>
    <w:rsid w:val="001E69FF"/>
    <w:rsid w:val="001E6BA9"/>
    <w:rsid w:val="001E6E44"/>
    <w:rsid w:val="001E6EC5"/>
    <w:rsid w:val="001E70F9"/>
    <w:rsid w:val="001E76AD"/>
    <w:rsid w:val="001E77A6"/>
    <w:rsid w:val="001E7A78"/>
    <w:rsid w:val="001E7D5B"/>
    <w:rsid w:val="001F02E0"/>
    <w:rsid w:val="001F0D03"/>
    <w:rsid w:val="001F0EC8"/>
    <w:rsid w:val="001F0F62"/>
    <w:rsid w:val="001F127C"/>
    <w:rsid w:val="001F12E8"/>
    <w:rsid w:val="001F17CE"/>
    <w:rsid w:val="001F1B0C"/>
    <w:rsid w:val="001F1BC8"/>
    <w:rsid w:val="001F1C5E"/>
    <w:rsid w:val="001F1D2A"/>
    <w:rsid w:val="001F1EE2"/>
    <w:rsid w:val="001F240E"/>
    <w:rsid w:val="001F25DC"/>
    <w:rsid w:val="001F271B"/>
    <w:rsid w:val="001F2DBE"/>
    <w:rsid w:val="001F2DF3"/>
    <w:rsid w:val="001F3036"/>
    <w:rsid w:val="001F3150"/>
    <w:rsid w:val="001F32DA"/>
    <w:rsid w:val="001F34EA"/>
    <w:rsid w:val="001F35E5"/>
    <w:rsid w:val="001F379E"/>
    <w:rsid w:val="001F38E4"/>
    <w:rsid w:val="001F396B"/>
    <w:rsid w:val="001F3983"/>
    <w:rsid w:val="001F3A47"/>
    <w:rsid w:val="001F3E51"/>
    <w:rsid w:val="001F3EBF"/>
    <w:rsid w:val="001F457C"/>
    <w:rsid w:val="001F45FC"/>
    <w:rsid w:val="001F4831"/>
    <w:rsid w:val="001F4DBD"/>
    <w:rsid w:val="001F529E"/>
    <w:rsid w:val="001F57E3"/>
    <w:rsid w:val="001F5D02"/>
    <w:rsid w:val="001F60C7"/>
    <w:rsid w:val="001F67A6"/>
    <w:rsid w:val="001F69F2"/>
    <w:rsid w:val="001F69F6"/>
    <w:rsid w:val="001F7247"/>
    <w:rsid w:val="001F7436"/>
    <w:rsid w:val="001F797C"/>
    <w:rsid w:val="001F7AB1"/>
    <w:rsid w:val="0020043E"/>
    <w:rsid w:val="002008E8"/>
    <w:rsid w:val="00200AE2"/>
    <w:rsid w:val="00200B05"/>
    <w:rsid w:val="00200C78"/>
    <w:rsid w:val="00200DFE"/>
    <w:rsid w:val="00200FD9"/>
    <w:rsid w:val="002010F6"/>
    <w:rsid w:val="00201203"/>
    <w:rsid w:val="0020183E"/>
    <w:rsid w:val="002019B4"/>
    <w:rsid w:val="002019C9"/>
    <w:rsid w:val="00201B52"/>
    <w:rsid w:val="00202139"/>
    <w:rsid w:val="0020243A"/>
    <w:rsid w:val="002025F9"/>
    <w:rsid w:val="00202969"/>
    <w:rsid w:val="00202C2A"/>
    <w:rsid w:val="002030B5"/>
    <w:rsid w:val="002039F2"/>
    <w:rsid w:val="00203B0E"/>
    <w:rsid w:val="00203E0E"/>
    <w:rsid w:val="0020427C"/>
    <w:rsid w:val="002047B8"/>
    <w:rsid w:val="002048B8"/>
    <w:rsid w:val="0020527E"/>
    <w:rsid w:val="0020537C"/>
    <w:rsid w:val="0020541E"/>
    <w:rsid w:val="0020573D"/>
    <w:rsid w:val="00205764"/>
    <w:rsid w:val="00205A2E"/>
    <w:rsid w:val="00205AF4"/>
    <w:rsid w:val="00205D33"/>
    <w:rsid w:val="00205EFE"/>
    <w:rsid w:val="00206080"/>
    <w:rsid w:val="0020616C"/>
    <w:rsid w:val="00206245"/>
    <w:rsid w:val="00206338"/>
    <w:rsid w:val="00206679"/>
    <w:rsid w:val="002067AB"/>
    <w:rsid w:val="00206A1E"/>
    <w:rsid w:val="00206ACC"/>
    <w:rsid w:val="00206E61"/>
    <w:rsid w:val="0020712A"/>
    <w:rsid w:val="00207252"/>
    <w:rsid w:val="00207440"/>
    <w:rsid w:val="00207456"/>
    <w:rsid w:val="00207597"/>
    <w:rsid w:val="002075E5"/>
    <w:rsid w:val="002079EC"/>
    <w:rsid w:val="00207BE3"/>
    <w:rsid w:val="00207F35"/>
    <w:rsid w:val="00210045"/>
    <w:rsid w:val="00210068"/>
    <w:rsid w:val="002100C3"/>
    <w:rsid w:val="00210486"/>
    <w:rsid w:val="00210503"/>
    <w:rsid w:val="00210678"/>
    <w:rsid w:val="0021072F"/>
    <w:rsid w:val="002107AE"/>
    <w:rsid w:val="002107FC"/>
    <w:rsid w:val="00210978"/>
    <w:rsid w:val="00210C3E"/>
    <w:rsid w:val="00211E6E"/>
    <w:rsid w:val="002120F5"/>
    <w:rsid w:val="002121D0"/>
    <w:rsid w:val="00212280"/>
    <w:rsid w:val="002122A0"/>
    <w:rsid w:val="0021296C"/>
    <w:rsid w:val="00212AC6"/>
    <w:rsid w:val="00212C17"/>
    <w:rsid w:val="00212C35"/>
    <w:rsid w:val="00212F4C"/>
    <w:rsid w:val="0021301A"/>
    <w:rsid w:val="00213047"/>
    <w:rsid w:val="00213120"/>
    <w:rsid w:val="002132FF"/>
    <w:rsid w:val="00213332"/>
    <w:rsid w:val="00213380"/>
    <w:rsid w:val="00213B2B"/>
    <w:rsid w:val="00213BD8"/>
    <w:rsid w:val="00213FC1"/>
    <w:rsid w:val="002140EB"/>
    <w:rsid w:val="00214164"/>
    <w:rsid w:val="00214444"/>
    <w:rsid w:val="002147C4"/>
    <w:rsid w:val="00214B0E"/>
    <w:rsid w:val="0021561D"/>
    <w:rsid w:val="0021564D"/>
    <w:rsid w:val="00215AE4"/>
    <w:rsid w:val="00215CA5"/>
    <w:rsid w:val="00215E0D"/>
    <w:rsid w:val="0021612E"/>
    <w:rsid w:val="00216417"/>
    <w:rsid w:val="00216613"/>
    <w:rsid w:val="00216A7A"/>
    <w:rsid w:val="00216BD9"/>
    <w:rsid w:val="00216FF2"/>
    <w:rsid w:val="0021773C"/>
    <w:rsid w:val="0021776B"/>
    <w:rsid w:val="00217805"/>
    <w:rsid w:val="00217942"/>
    <w:rsid w:val="00217B30"/>
    <w:rsid w:val="00217C5E"/>
    <w:rsid w:val="002201B3"/>
    <w:rsid w:val="002201C6"/>
    <w:rsid w:val="0022087C"/>
    <w:rsid w:val="00220903"/>
    <w:rsid w:val="00220C0E"/>
    <w:rsid w:val="00220DE0"/>
    <w:rsid w:val="00221220"/>
    <w:rsid w:val="0022125A"/>
    <w:rsid w:val="002212C1"/>
    <w:rsid w:val="002212D2"/>
    <w:rsid w:val="002219EB"/>
    <w:rsid w:val="0022227F"/>
    <w:rsid w:val="0022242A"/>
    <w:rsid w:val="00222F32"/>
    <w:rsid w:val="00223035"/>
    <w:rsid w:val="0022305E"/>
    <w:rsid w:val="0022310B"/>
    <w:rsid w:val="0022323E"/>
    <w:rsid w:val="0022360D"/>
    <w:rsid w:val="00223AEA"/>
    <w:rsid w:val="00223BEA"/>
    <w:rsid w:val="00223C92"/>
    <w:rsid w:val="00223FAC"/>
    <w:rsid w:val="00224171"/>
    <w:rsid w:val="002242D7"/>
    <w:rsid w:val="002243A0"/>
    <w:rsid w:val="002244F9"/>
    <w:rsid w:val="002247D8"/>
    <w:rsid w:val="00224ABC"/>
    <w:rsid w:val="00224CAB"/>
    <w:rsid w:val="00225638"/>
    <w:rsid w:val="00225B7B"/>
    <w:rsid w:val="00225DE5"/>
    <w:rsid w:val="0022600F"/>
    <w:rsid w:val="0022601B"/>
    <w:rsid w:val="00226281"/>
    <w:rsid w:val="00226E1B"/>
    <w:rsid w:val="00227016"/>
    <w:rsid w:val="002272C9"/>
    <w:rsid w:val="00227332"/>
    <w:rsid w:val="0022751F"/>
    <w:rsid w:val="002276B8"/>
    <w:rsid w:val="0022771E"/>
    <w:rsid w:val="00227792"/>
    <w:rsid w:val="0022792D"/>
    <w:rsid w:val="0022796B"/>
    <w:rsid w:val="00227995"/>
    <w:rsid w:val="00227D88"/>
    <w:rsid w:val="00227FB9"/>
    <w:rsid w:val="00230387"/>
    <w:rsid w:val="00230560"/>
    <w:rsid w:val="0023070E"/>
    <w:rsid w:val="00230817"/>
    <w:rsid w:val="002308FC"/>
    <w:rsid w:val="00230A06"/>
    <w:rsid w:val="00230C66"/>
    <w:rsid w:val="002311D4"/>
    <w:rsid w:val="00231240"/>
    <w:rsid w:val="00231487"/>
    <w:rsid w:val="002314AF"/>
    <w:rsid w:val="00231616"/>
    <w:rsid w:val="00231671"/>
    <w:rsid w:val="00231B9F"/>
    <w:rsid w:val="00231DDF"/>
    <w:rsid w:val="002321CD"/>
    <w:rsid w:val="002321EB"/>
    <w:rsid w:val="00232218"/>
    <w:rsid w:val="002325AB"/>
    <w:rsid w:val="002326B1"/>
    <w:rsid w:val="002329E2"/>
    <w:rsid w:val="00232DC2"/>
    <w:rsid w:val="00232E08"/>
    <w:rsid w:val="00233012"/>
    <w:rsid w:val="002330B5"/>
    <w:rsid w:val="002330BB"/>
    <w:rsid w:val="00233372"/>
    <w:rsid w:val="0023357D"/>
    <w:rsid w:val="0023388A"/>
    <w:rsid w:val="00233907"/>
    <w:rsid w:val="00233C82"/>
    <w:rsid w:val="00233F46"/>
    <w:rsid w:val="0023410E"/>
    <w:rsid w:val="00234473"/>
    <w:rsid w:val="00234F76"/>
    <w:rsid w:val="00235079"/>
    <w:rsid w:val="00235166"/>
    <w:rsid w:val="002354F0"/>
    <w:rsid w:val="002357AE"/>
    <w:rsid w:val="0023593D"/>
    <w:rsid w:val="00235C14"/>
    <w:rsid w:val="002362EE"/>
    <w:rsid w:val="00236312"/>
    <w:rsid w:val="00236349"/>
    <w:rsid w:val="002364A9"/>
    <w:rsid w:val="00236D3B"/>
    <w:rsid w:val="00236EAA"/>
    <w:rsid w:val="00236FDC"/>
    <w:rsid w:val="00237259"/>
    <w:rsid w:val="00237349"/>
    <w:rsid w:val="00237BD8"/>
    <w:rsid w:val="00237C5F"/>
    <w:rsid w:val="00237D4F"/>
    <w:rsid w:val="00237DC1"/>
    <w:rsid w:val="00237DCB"/>
    <w:rsid w:val="00237F18"/>
    <w:rsid w:val="0024007F"/>
    <w:rsid w:val="00240300"/>
    <w:rsid w:val="0024070A"/>
    <w:rsid w:val="00240CA5"/>
    <w:rsid w:val="00240F57"/>
    <w:rsid w:val="002410F6"/>
    <w:rsid w:val="00241115"/>
    <w:rsid w:val="00241326"/>
    <w:rsid w:val="002415DE"/>
    <w:rsid w:val="0024174F"/>
    <w:rsid w:val="002417D8"/>
    <w:rsid w:val="00241A50"/>
    <w:rsid w:val="00241AAA"/>
    <w:rsid w:val="00241AB0"/>
    <w:rsid w:val="00241D98"/>
    <w:rsid w:val="00241DDE"/>
    <w:rsid w:val="00241F59"/>
    <w:rsid w:val="0024235E"/>
    <w:rsid w:val="002425AE"/>
    <w:rsid w:val="0024262F"/>
    <w:rsid w:val="002429BE"/>
    <w:rsid w:val="00242A28"/>
    <w:rsid w:val="00242B00"/>
    <w:rsid w:val="00242C22"/>
    <w:rsid w:val="00242F45"/>
    <w:rsid w:val="00242F58"/>
    <w:rsid w:val="00243285"/>
    <w:rsid w:val="002436D4"/>
    <w:rsid w:val="00243798"/>
    <w:rsid w:val="00243907"/>
    <w:rsid w:val="00243986"/>
    <w:rsid w:val="00243AB7"/>
    <w:rsid w:val="0024430B"/>
    <w:rsid w:val="002444DF"/>
    <w:rsid w:val="00244674"/>
    <w:rsid w:val="00244810"/>
    <w:rsid w:val="00244E06"/>
    <w:rsid w:val="002453C7"/>
    <w:rsid w:val="0024560C"/>
    <w:rsid w:val="00245C38"/>
    <w:rsid w:val="002462B9"/>
    <w:rsid w:val="00246546"/>
    <w:rsid w:val="00246661"/>
    <w:rsid w:val="0024678E"/>
    <w:rsid w:val="002467B3"/>
    <w:rsid w:val="00246938"/>
    <w:rsid w:val="002472C4"/>
    <w:rsid w:val="0024747D"/>
    <w:rsid w:val="002479D2"/>
    <w:rsid w:val="0025025D"/>
    <w:rsid w:val="00250348"/>
    <w:rsid w:val="00250367"/>
    <w:rsid w:val="00250549"/>
    <w:rsid w:val="00250A66"/>
    <w:rsid w:val="00250DDB"/>
    <w:rsid w:val="002513A6"/>
    <w:rsid w:val="002514BA"/>
    <w:rsid w:val="002516E1"/>
    <w:rsid w:val="002518AD"/>
    <w:rsid w:val="0025197C"/>
    <w:rsid w:val="002519CC"/>
    <w:rsid w:val="00251BCC"/>
    <w:rsid w:val="00251BD7"/>
    <w:rsid w:val="00251CC7"/>
    <w:rsid w:val="00251DBC"/>
    <w:rsid w:val="00251DC0"/>
    <w:rsid w:val="0025210D"/>
    <w:rsid w:val="002522A3"/>
    <w:rsid w:val="00252312"/>
    <w:rsid w:val="00252436"/>
    <w:rsid w:val="0025282E"/>
    <w:rsid w:val="002528EF"/>
    <w:rsid w:val="002529D1"/>
    <w:rsid w:val="002529FF"/>
    <w:rsid w:val="00252E16"/>
    <w:rsid w:val="002536CF"/>
    <w:rsid w:val="00253781"/>
    <w:rsid w:val="00253BA6"/>
    <w:rsid w:val="0025401F"/>
    <w:rsid w:val="002540F4"/>
    <w:rsid w:val="002541D9"/>
    <w:rsid w:val="002542C4"/>
    <w:rsid w:val="0025434B"/>
    <w:rsid w:val="0025447D"/>
    <w:rsid w:val="00254504"/>
    <w:rsid w:val="0025489F"/>
    <w:rsid w:val="002548DB"/>
    <w:rsid w:val="00254C1B"/>
    <w:rsid w:val="00254D80"/>
    <w:rsid w:val="00254E25"/>
    <w:rsid w:val="00254EE5"/>
    <w:rsid w:val="00254FF7"/>
    <w:rsid w:val="00254FFB"/>
    <w:rsid w:val="0025528D"/>
    <w:rsid w:val="0025556C"/>
    <w:rsid w:val="00255666"/>
    <w:rsid w:val="0025623A"/>
    <w:rsid w:val="00256456"/>
    <w:rsid w:val="002568C7"/>
    <w:rsid w:val="00256AB1"/>
    <w:rsid w:val="00256B2F"/>
    <w:rsid w:val="00256CDD"/>
    <w:rsid w:val="00256F68"/>
    <w:rsid w:val="00256FA5"/>
    <w:rsid w:val="00257267"/>
    <w:rsid w:val="002574CA"/>
    <w:rsid w:val="0025757C"/>
    <w:rsid w:val="0025762B"/>
    <w:rsid w:val="0025771C"/>
    <w:rsid w:val="0025785C"/>
    <w:rsid w:val="00257AA7"/>
    <w:rsid w:val="00257ABE"/>
    <w:rsid w:val="00257AD8"/>
    <w:rsid w:val="00257C01"/>
    <w:rsid w:val="00257C2B"/>
    <w:rsid w:val="00257C59"/>
    <w:rsid w:val="00257E9C"/>
    <w:rsid w:val="00257F1B"/>
    <w:rsid w:val="002600F2"/>
    <w:rsid w:val="002604A9"/>
    <w:rsid w:val="002607BB"/>
    <w:rsid w:val="00260FD4"/>
    <w:rsid w:val="002610B3"/>
    <w:rsid w:val="00261763"/>
    <w:rsid w:val="00261878"/>
    <w:rsid w:val="002618B0"/>
    <w:rsid w:val="002619BA"/>
    <w:rsid w:val="00261A38"/>
    <w:rsid w:val="00261DE9"/>
    <w:rsid w:val="0026241B"/>
    <w:rsid w:val="0026257F"/>
    <w:rsid w:val="002625F2"/>
    <w:rsid w:val="00262755"/>
    <w:rsid w:val="00262A47"/>
    <w:rsid w:val="00262CD6"/>
    <w:rsid w:val="00262E71"/>
    <w:rsid w:val="00262F10"/>
    <w:rsid w:val="0026323F"/>
    <w:rsid w:val="002635B4"/>
    <w:rsid w:val="00263890"/>
    <w:rsid w:val="00263AC1"/>
    <w:rsid w:val="00263CB3"/>
    <w:rsid w:val="00263FD5"/>
    <w:rsid w:val="00264233"/>
    <w:rsid w:val="00264383"/>
    <w:rsid w:val="002643C1"/>
    <w:rsid w:val="0026469E"/>
    <w:rsid w:val="00264D03"/>
    <w:rsid w:val="00264F18"/>
    <w:rsid w:val="0026500F"/>
    <w:rsid w:val="00265274"/>
    <w:rsid w:val="00265887"/>
    <w:rsid w:val="00265B1E"/>
    <w:rsid w:val="00265C2C"/>
    <w:rsid w:val="00265D41"/>
    <w:rsid w:val="0026632B"/>
    <w:rsid w:val="002666DB"/>
    <w:rsid w:val="00266925"/>
    <w:rsid w:val="00266A75"/>
    <w:rsid w:val="00267033"/>
    <w:rsid w:val="002674B5"/>
    <w:rsid w:val="002700D5"/>
    <w:rsid w:val="0027030B"/>
    <w:rsid w:val="002704D2"/>
    <w:rsid w:val="00270813"/>
    <w:rsid w:val="00270F81"/>
    <w:rsid w:val="002710DC"/>
    <w:rsid w:val="00271455"/>
    <w:rsid w:val="002716F1"/>
    <w:rsid w:val="00271759"/>
    <w:rsid w:val="002718B8"/>
    <w:rsid w:val="00271A28"/>
    <w:rsid w:val="00271D52"/>
    <w:rsid w:val="00271D81"/>
    <w:rsid w:val="00271FA7"/>
    <w:rsid w:val="00271FBD"/>
    <w:rsid w:val="00272028"/>
    <w:rsid w:val="00272A26"/>
    <w:rsid w:val="00272B8B"/>
    <w:rsid w:val="00272BE4"/>
    <w:rsid w:val="00272C9A"/>
    <w:rsid w:val="00272D95"/>
    <w:rsid w:val="00272F59"/>
    <w:rsid w:val="0027309C"/>
    <w:rsid w:val="00273193"/>
    <w:rsid w:val="002731E8"/>
    <w:rsid w:val="00273277"/>
    <w:rsid w:val="00273633"/>
    <w:rsid w:val="00273E3A"/>
    <w:rsid w:val="00273FB4"/>
    <w:rsid w:val="00274121"/>
    <w:rsid w:val="00274223"/>
    <w:rsid w:val="00274303"/>
    <w:rsid w:val="00274384"/>
    <w:rsid w:val="002745CB"/>
    <w:rsid w:val="00274927"/>
    <w:rsid w:val="00274B1E"/>
    <w:rsid w:val="0027527C"/>
    <w:rsid w:val="00275479"/>
    <w:rsid w:val="00275CDF"/>
    <w:rsid w:val="00275FFE"/>
    <w:rsid w:val="002761C5"/>
    <w:rsid w:val="00276230"/>
    <w:rsid w:val="00276B24"/>
    <w:rsid w:val="00276BCA"/>
    <w:rsid w:val="00276F12"/>
    <w:rsid w:val="00276F24"/>
    <w:rsid w:val="0027748F"/>
    <w:rsid w:val="002774D7"/>
    <w:rsid w:val="0027766C"/>
    <w:rsid w:val="00277D3D"/>
    <w:rsid w:val="00277D78"/>
    <w:rsid w:val="00277FDC"/>
    <w:rsid w:val="0028016A"/>
    <w:rsid w:val="00280245"/>
    <w:rsid w:val="00280778"/>
    <w:rsid w:val="0028089A"/>
    <w:rsid w:val="002808F7"/>
    <w:rsid w:val="00280CD3"/>
    <w:rsid w:val="0028104E"/>
    <w:rsid w:val="002811D1"/>
    <w:rsid w:val="0028126F"/>
    <w:rsid w:val="002814D6"/>
    <w:rsid w:val="00281ACD"/>
    <w:rsid w:val="00281B69"/>
    <w:rsid w:val="00281B8B"/>
    <w:rsid w:val="00281DB1"/>
    <w:rsid w:val="00281E25"/>
    <w:rsid w:val="00281EF8"/>
    <w:rsid w:val="0028224E"/>
    <w:rsid w:val="0028226F"/>
    <w:rsid w:val="0028253A"/>
    <w:rsid w:val="00282727"/>
    <w:rsid w:val="00282973"/>
    <w:rsid w:val="00282BC2"/>
    <w:rsid w:val="00282E8E"/>
    <w:rsid w:val="00282F05"/>
    <w:rsid w:val="00282FB8"/>
    <w:rsid w:val="00282FC5"/>
    <w:rsid w:val="002833D6"/>
    <w:rsid w:val="00283554"/>
    <w:rsid w:val="00283951"/>
    <w:rsid w:val="00283FD5"/>
    <w:rsid w:val="00284040"/>
    <w:rsid w:val="00284380"/>
    <w:rsid w:val="0028438C"/>
    <w:rsid w:val="002845FB"/>
    <w:rsid w:val="00284721"/>
    <w:rsid w:val="002848F4"/>
    <w:rsid w:val="0028490F"/>
    <w:rsid w:val="00284977"/>
    <w:rsid w:val="00284DDF"/>
    <w:rsid w:val="002853BF"/>
    <w:rsid w:val="00285905"/>
    <w:rsid w:val="00285B02"/>
    <w:rsid w:val="00285C1C"/>
    <w:rsid w:val="00285DB5"/>
    <w:rsid w:val="00286441"/>
    <w:rsid w:val="0028681B"/>
    <w:rsid w:val="002873EB"/>
    <w:rsid w:val="0028767F"/>
    <w:rsid w:val="00287C61"/>
    <w:rsid w:val="00287CA5"/>
    <w:rsid w:val="0029070B"/>
    <w:rsid w:val="00290842"/>
    <w:rsid w:val="00290882"/>
    <w:rsid w:val="00290B25"/>
    <w:rsid w:val="00290C44"/>
    <w:rsid w:val="0029170D"/>
    <w:rsid w:val="00291A7C"/>
    <w:rsid w:val="00291AD6"/>
    <w:rsid w:val="00291C71"/>
    <w:rsid w:val="00291E02"/>
    <w:rsid w:val="00292479"/>
    <w:rsid w:val="00292687"/>
    <w:rsid w:val="0029274E"/>
    <w:rsid w:val="00292932"/>
    <w:rsid w:val="002929B3"/>
    <w:rsid w:val="00292C33"/>
    <w:rsid w:val="00293283"/>
    <w:rsid w:val="002932C4"/>
    <w:rsid w:val="0029335C"/>
    <w:rsid w:val="00293482"/>
    <w:rsid w:val="0029357F"/>
    <w:rsid w:val="00293815"/>
    <w:rsid w:val="0029388D"/>
    <w:rsid w:val="00293CDF"/>
    <w:rsid w:val="0029428E"/>
    <w:rsid w:val="002943FF"/>
    <w:rsid w:val="00294448"/>
    <w:rsid w:val="002944EC"/>
    <w:rsid w:val="00294708"/>
    <w:rsid w:val="00294729"/>
    <w:rsid w:val="00294E8D"/>
    <w:rsid w:val="00294EF0"/>
    <w:rsid w:val="002953E4"/>
    <w:rsid w:val="0029546D"/>
    <w:rsid w:val="002954C3"/>
    <w:rsid w:val="00295646"/>
    <w:rsid w:val="0029569A"/>
    <w:rsid w:val="00295BE8"/>
    <w:rsid w:val="00295DA3"/>
    <w:rsid w:val="0029619C"/>
    <w:rsid w:val="002963B5"/>
    <w:rsid w:val="002964FC"/>
    <w:rsid w:val="0029674B"/>
    <w:rsid w:val="00296885"/>
    <w:rsid w:val="0029698A"/>
    <w:rsid w:val="00296A4F"/>
    <w:rsid w:val="00296BEE"/>
    <w:rsid w:val="00296D08"/>
    <w:rsid w:val="00296FF8"/>
    <w:rsid w:val="00297195"/>
    <w:rsid w:val="0029785E"/>
    <w:rsid w:val="0029786A"/>
    <w:rsid w:val="002979B0"/>
    <w:rsid w:val="00297D44"/>
    <w:rsid w:val="002A023A"/>
    <w:rsid w:val="002A08B2"/>
    <w:rsid w:val="002A1080"/>
    <w:rsid w:val="002A14B5"/>
    <w:rsid w:val="002A179F"/>
    <w:rsid w:val="002A1B4B"/>
    <w:rsid w:val="002A228F"/>
    <w:rsid w:val="002A265E"/>
    <w:rsid w:val="002A2919"/>
    <w:rsid w:val="002A2D07"/>
    <w:rsid w:val="002A2FD2"/>
    <w:rsid w:val="002A3292"/>
    <w:rsid w:val="002A35F3"/>
    <w:rsid w:val="002A3822"/>
    <w:rsid w:val="002A3868"/>
    <w:rsid w:val="002A3A73"/>
    <w:rsid w:val="002A3CDB"/>
    <w:rsid w:val="002A43C9"/>
    <w:rsid w:val="002A448A"/>
    <w:rsid w:val="002A44C4"/>
    <w:rsid w:val="002A46DC"/>
    <w:rsid w:val="002A4A60"/>
    <w:rsid w:val="002A4D46"/>
    <w:rsid w:val="002A525E"/>
    <w:rsid w:val="002A539B"/>
    <w:rsid w:val="002A573B"/>
    <w:rsid w:val="002A5AA9"/>
    <w:rsid w:val="002A5D52"/>
    <w:rsid w:val="002A602A"/>
    <w:rsid w:val="002A632D"/>
    <w:rsid w:val="002A63B8"/>
    <w:rsid w:val="002A641E"/>
    <w:rsid w:val="002A644C"/>
    <w:rsid w:val="002A6463"/>
    <w:rsid w:val="002A6B85"/>
    <w:rsid w:val="002A6DF1"/>
    <w:rsid w:val="002A7254"/>
    <w:rsid w:val="002A74E1"/>
    <w:rsid w:val="002A7885"/>
    <w:rsid w:val="002A78C4"/>
    <w:rsid w:val="002A7BF4"/>
    <w:rsid w:val="002B0290"/>
    <w:rsid w:val="002B02DA"/>
    <w:rsid w:val="002B0635"/>
    <w:rsid w:val="002B0747"/>
    <w:rsid w:val="002B0DB2"/>
    <w:rsid w:val="002B1054"/>
    <w:rsid w:val="002B11D7"/>
    <w:rsid w:val="002B1262"/>
    <w:rsid w:val="002B14E2"/>
    <w:rsid w:val="002B15DB"/>
    <w:rsid w:val="002B19A8"/>
    <w:rsid w:val="002B1C18"/>
    <w:rsid w:val="002B1C59"/>
    <w:rsid w:val="002B1CFA"/>
    <w:rsid w:val="002B2529"/>
    <w:rsid w:val="002B27A2"/>
    <w:rsid w:val="002B282D"/>
    <w:rsid w:val="002B2DA8"/>
    <w:rsid w:val="002B2E20"/>
    <w:rsid w:val="002B2EC9"/>
    <w:rsid w:val="002B2F65"/>
    <w:rsid w:val="002B3AF0"/>
    <w:rsid w:val="002B3CC2"/>
    <w:rsid w:val="002B4136"/>
    <w:rsid w:val="002B4362"/>
    <w:rsid w:val="002B4601"/>
    <w:rsid w:val="002B47CD"/>
    <w:rsid w:val="002B48AC"/>
    <w:rsid w:val="002B49C4"/>
    <w:rsid w:val="002B4C17"/>
    <w:rsid w:val="002B4C45"/>
    <w:rsid w:val="002B4D89"/>
    <w:rsid w:val="002B50E3"/>
    <w:rsid w:val="002B555D"/>
    <w:rsid w:val="002B62DD"/>
    <w:rsid w:val="002B6A9E"/>
    <w:rsid w:val="002B6B18"/>
    <w:rsid w:val="002B6B80"/>
    <w:rsid w:val="002B6EF9"/>
    <w:rsid w:val="002B6FD5"/>
    <w:rsid w:val="002B7001"/>
    <w:rsid w:val="002B71CD"/>
    <w:rsid w:val="002B74B2"/>
    <w:rsid w:val="002B7734"/>
    <w:rsid w:val="002B7C06"/>
    <w:rsid w:val="002B7FB2"/>
    <w:rsid w:val="002C062C"/>
    <w:rsid w:val="002C0872"/>
    <w:rsid w:val="002C0BCC"/>
    <w:rsid w:val="002C0DFD"/>
    <w:rsid w:val="002C1006"/>
    <w:rsid w:val="002C11E3"/>
    <w:rsid w:val="002C125F"/>
    <w:rsid w:val="002C1D78"/>
    <w:rsid w:val="002C1F13"/>
    <w:rsid w:val="002C209F"/>
    <w:rsid w:val="002C23FF"/>
    <w:rsid w:val="002C2859"/>
    <w:rsid w:val="002C296A"/>
    <w:rsid w:val="002C2F78"/>
    <w:rsid w:val="002C2F7C"/>
    <w:rsid w:val="002C2F8A"/>
    <w:rsid w:val="002C3161"/>
    <w:rsid w:val="002C318A"/>
    <w:rsid w:val="002C330D"/>
    <w:rsid w:val="002C3644"/>
    <w:rsid w:val="002C365C"/>
    <w:rsid w:val="002C3671"/>
    <w:rsid w:val="002C3789"/>
    <w:rsid w:val="002C3885"/>
    <w:rsid w:val="002C3BD7"/>
    <w:rsid w:val="002C3C50"/>
    <w:rsid w:val="002C3DC2"/>
    <w:rsid w:val="002C41D4"/>
    <w:rsid w:val="002C42AF"/>
    <w:rsid w:val="002C4369"/>
    <w:rsid w:val="002C457D"/>
    <w:rsid w:val="002C45BD"/>
    <w:rsid w:val="002C467C"/>
    <w:rsid w:val="002C4719"/>
    <w:rsid w:val="002C475E"/>
    <w:rsid w:val="002C4AEF"/>
    <w:rsid w:val="002C4D73"/>
    <w:rsid w:val="002C5059"/>
    <w:rsid w:val="002C510B"/>
    <w:rsid w:val="002C5593"/>
    <w:rsid w:val="002C569D"/>
    <w:rsid w:val="002C57D5"/>
    <w:rsid w:val="002C5ABF"/>
    <w:rsid w:val="002C5FFB"/>
    <w:rsid w:val="002C630B"/>
    <w:rsid w:val="002C6891"/>
    <w:rsid w:val="002C69F3"/>
    <w:rsid w:val="002C6CAB"/>
    <w:rsid w:val="002C6D5E"/>
    <w:rsid w:val="002C6DA9"/>
    <w:rsid w:val="002C716F"/>
    <w:rsid w:val="002C7361"/>
    <w:rsid w:val="002C7485"/>
    <w:rsid w:val="002C7654"/>
    <w:rsid w:val="002C7960"/>
    <w:rsid w:val="002C7AEC"/>
    <w:rsid w:val="002C7C16"/>
    <w:rsid w:val="002C7DD9"/>
    <w:rsid w:val="002D0073"/>
    <w:rsid w:val="002D007C"/>
    <w:rsid w:val="002D0109"/>
    <w:rsid w:val="002D0373"/>
    <w:rsid w:val="002D03F0"/>
    <w:rsid w:val="002D04E3"/>
    <w:rsid w:val="002D094B"/>
    <w:rsid w:val="002D0A8D"/>
    <w:rsid w:val="002D0BF4"/>
    <w:rsid w:val="002D0D52"/>
    <w:rsid w:val="002D0DD2"/>
    <w:rsid w:val="002D1334"/>
    <w:rsid w:val="002D1BAD"/>
    <w:rsid w:val="002D2157"/>
    <w:rsid w:val="002D219F"/>
    <w:rsid w:val="002D23CD"/>
    <w:rsid w:val="002D23CE"/>
    <w:rsid w:val="002D242A"/>
    <w:rsid w:val="002D265A"/>
    <w:rsid w:val="002D2709"/>
    <w:rsid w:val="002D2BBE"/>
    <w:rsid w:val="002D30DD"/>
    <w:rsid w:val="002D35D6"/>
    <w:rsid w:val="002D3AFD"/>
    <w:rsid w:val="002D3B1F"/>
    <w:rsid w:val="002D3BD0"/>
    <w:rsid w:val="002D4456"/>
    <w:rsid w:val="002D477A"/>
    <w:rsid w:val="002D4979"/>
    <w:rsid w:val="002D4DF4"/>
    <w:rsid w:val="002D4E86"/>
    <w:rsid w:val="002D4EE6"/>
    <w:rsid w:val="002D50E0"/>
    <w:rsid w:val="002D52BD"/>
    <w:rsid w:val="002D52C1"/>
    <w:rsid w:val="002D560E"/>
    <w:rsid w:val="002D574E"/>
    <w:rsid w:val="002D59F3"/>
    <w:rsid w:val="002D5BD6"/>
    <w:rsid w:val="002D5C08"/>
    <w:rsid w:val="002D5C6A"/>
    <w:rsid w:val="002D5D1F"/>
    <w:rsid w:val="002D5D3E"/>
    <w:rsid w:val="002D5E0A"/>
    <w:rsid w:val="002D5E9E"/>
    <w:rsid w:val="002D5EEC"/>
    <w:rsid w:val="002D64CB"/>
    <w:rsid w:val="002D66F5"/>
    <w:rsid w:val="002D6744"/>
    <w:rsid w:val="002D67DC"/>
    <w:rsid w:val="002D7148"/>
    <w:rsid w:val="002D726D"/>
    <w:rsid w:val="002E00E7"/>
    <w:rsid w:val="002E0208"/>
    <w:rsid w:val="002E042B"/>
    <w:rsid w:val="002E0451"/>
    <w:rsid w:val="002E0976"/>
    <w:rsid w:val="002E09CF"/>
    <w:rsid w:val="002E0C1F"/>
    <w:rsid w:val="002E0FFE"/>
    <w:rsid w:val="002E164A"/>
    <w:rsid w:val="002E1971"/>
    <w:rsid w:val="002E1CB1"/>
    <w:rsid w:val="002E2438"/>
    <w:rsid w:val="002E2525"/>
    <w:rsid w:val="002E25BF"/>
    <w:rsid w:val="002E2949"/>
    <w:rsid w:val="002E3082"/>
    <w:rsid w:val="002E31ED"/>
    <w:rsid w:val="002E35EA"/>
    <w:rsid w:val="002E43CB"/>
    <w:rsid w:val="002E483D"/>
    <w:rsid w:val="002E4983"/>
    <w:rsid w:val="002E4EEE"/>
    <w:rsid w:val="002E5128"/>
    <w:rsid w:val="002E51D4"/>
    <w:rsid w:val="002E5315"/>
    <w:rsid w:val="002E5431"/>
    <w:rsid w:val="002E54C8"/>
    <w:rsid w:val="002E556E"/>
    <w:rsid w:val="002E5825"/>
    <w:rsid w:val="002E5946"/>
    <w:rsid w:val="002E654D"/>
    <w:rsid w:val="002E66A3"/>
    <w:rsid w:val="002E764F"/>
    <w:rsid w:val="002E7712"/>
    <w:rsid w:val="002E7A95"/>
    <w:rsid w:val="002E7AD1"/>
    <w:rsid w:val="002E7B7D"/>
    <w:rsid w:val="002E7F48"/>
    <w:rsid w:val="002F08E7"/>
    <w:rsid w:val="002F09AB"/>
    <w:rsid w:val="002F0A6D"/>
    <w:rsid w:val="002F0B98"/>
    <w:rsid w:val="002F0BCA"/>
    <w:rsid w:val="002F0C36"/>
    <w:rsid w:val="002F0EBE"/>
    <w:rsid w:val="002F107A"/>
    <w:rsid w:val="002F11BF"/>
    <w:rsid w:val="002F1365"/>
    <w:rsid w:val="002F137D"/>
    <w:rsid w:val="002F1685"/>
    <w:rsid w:val="002F17AD"/>
    <w:rsid w:val="002F17EA"/>
    <w:rsid w:val="002F1868"/>
    <w:rsid w:val="002F19E4"/>
    <w:rsid w:val="002F222D"/>
    <w:rsid w:val="002F2401"/>
    <w:rsid w:val="002F28DF"/>
    <w:rsid w:val="002F2A64"/>
    <w:rsid w:val="002F2ADD"/>
    <w:rsid w:val="002F2E30"/>
    <w:rsid w:val="002F3034"/>
    <w:rsid w:val="002F30D2"/>
    <w:rsid w:val="002F32E6"/>
    <w:rsid w:val="002F36A6"/>
    <w:rsid w:val="002F3747"/>
    <w:rsid w:val="002F39FB"/>
    <w:rsid w:val="002F3BBC"/>
    <w:rsid w:val="002F3D6F"/>
    <w:rsid w:val="002F3EEF"/>
    <w:rsid w:val="002F450C"/>
    <w:rsid w:val="002F4578"/>
    <w:rsid w:val="002F4C3F"/>
    <w:rsid w:val="002F4CDC"/>
    <w:rsid w:val="002F52A2"/>
    <w:rsid w:val="002F579F"/>
    <w:rsid w:val="002F58B5"/>
    <w:rsid w:val="002F5A54"/>
    <w:rsid w:val="002F5D65"/>
    <w:rsid w:val="002F5E2B"/>
    <w:rsid w:val="002F6732"/>
    <w:rsid w:val="002F6818"/>
    <w:rsid w:val="002F6A29"/>
    <w:rsid w:val="002F6F06"/>
    <w:rsid w:val="002F7534"/>
    <w:rsid w:val="002F755C"/>
    <w:rsid w:val="002F75E3"/>
    <w:rsid w:val="002F78AB"/>
    <w:rsid w:val="002F7E9C"/>
    <w:rsid w:val="002F7EC8"/>
    <w:rsid w:val="002F7F14"/>
    <w:rsid w:val="002F7FDF"/>
    <w:rsid w:val="00300547"/>
    <w:rsid w:val="00300633"/>
    <w:rsid w:val="003006B4"/>
    <w:rsid w:val="003008C4"/>
    <w:rsid w:val="00300945"/>
    <w:rsid w:val="00300A33"/>
    <w:rsid w:val="00300C59"/>
    <w:rsid w:val="00300CB6"/>
    <w:rsid w:val="003010E3"/>
    <w:rsid w:val="003016F4"/>
    <w:rsid w:val="00301854"/>
    <w:rsid w:val="00301B4A"/>
    <w:rsid w:val="00301DB8"/>
    <w:rsid w:val="00302120"/>
    <w:rsid w:val="00302672"/>
    <w:rsid w:val="0030290B"/>
    <w:rsid w:val="00302BAF"/>
    <w:rsid w:val="00302DA1"/>
    <w:rsid w:val="0030315A"/>
    <w:rsid w:val="0030324C"/>
    <w:rsid w:val="0030339A"/>
    <w:rsid w:val="00303823"/>
    <w:rsid w:val="0030386F"/>
    <w:rsid w:val="00303DD5"/>
    <w:rsid w:val="00304271"/>
    <w:rsid w:val="003044F9"/>
    <w:rsid w:val="003047DF"/>
    <w:rsid w:val="0030529E"/>
    <w:rsid w:val="003054AB"/>
    <w:rsid w:val="00305619"/>
    <w:rsid w:val="003058E5"/>
    <w:rsid w:val="00305D72"/>
    <w:rsid w:val="00306425"/>
    <w:rsid w:val="003066CD"/>
    <w:rsid w:val="00306785"/>
    <w:rsid w:val="003067D5"/>
    <w:rsid w:val="00306D0B"/>
    <w:rsid w:val="00307013"/>
    <w:rsid w:val="00307032"/>
    <w:rsid w:val="003070F8"/>
    <w:rsid w:val="0030722E"/>
    <w:rsid w:val="00307360"/>
    <w:rsid w:val="00307397"/>
    <w:rsid w:val="003073BC"/>
    <w:rsid w:val="003077AA"/>
    <w:rsid w:val="00307B50"/>
    <w:rsid w:val="00307EE4"/>
    <w:rsid w:val="00307FA8"/>
    <w:rsid w:val="003102CA"/>
    <w:rsid w:val="00310334"/>
    <w:rsid w:val="003104BD"/>
    <w:rsid w:val="003105C3"/>
    <w:rsid w:val="00310B88"/>
    <w:rsid w:val="00310BC7"/>
    <w:rsid w:val="00311058"/>
    <w:rsid w:val="003117AE"/>
    <w:rsid w:val="00311B83"/>
    <w:rsid w:val="00311C0A"/>
    <w:rsid w:val="00311C68"/>
    <w:rsid w:val="00311CE6"/>
    <w:rsid w:val="003121C0"/>
    <w:rsid w:val="00312550"/>
    <w:rsid w:val="0031256C"/>
    <w:rsid w:val="0031282F"/>
    <w:rsid w:val="00312967"/>
    <w:rsid w:val="00312D1F"/>
    <w:rsid w:val="00312D38"/>
    <w:rsid w:val="00313203"/>
    <w:rsid w:val="00313242"/>
    <w:rsid w:val="00313425"/>
    <w:rsid w:val="0031347D"/>
    <w:rsid w:val="0031374E"/>
    <w:rsid w:val="003137A7"/>
    <w:rsid w:val="003137FD"/>
    <w:rsid w:val="003138CA"/>
    <w:rsid w:val="003139A5"/>
    <w:rsid w:val="003139BF"/>
    <w:rsid w:val="00313CAB"/>
    <w:rsid w:val="00313E1B"/>
    <w:rsid w:val="0031433B"/>
    <w:rsid w:val="00314400"/>
    <w:rsid w:val="003144C9"/>
    <w:rsid w:val="0031466B"/>
    <w:rsid w:val="00314A02"/>
    <w:rsid w:val="00314A7D"/>
    <w:rsid w:val="00314AE3"/>
    <w:rsid w:val="00314FB5"/>
    <w:rsid w:val="00314FE0"/>
    <w:rsid w:val="00315271"/>
    <w:rsid w:val="00315A1D"/>
    <w:rsid w:val="00315A86"/>
    <w:rsid w:val="00315C0B"/>
    <w:rsid w:val="0031620E"/>
    <w:rsid w:val="00316682"/>
    <w:rsid w:val="00317146"/>
    <w:rsid w:val="00317677"/>
    <w:rsid w:val="00317735"/>
    <w:rsid w:val="003178CA"/>
    <w:rsid w:val="00317999"/>
    <w:rsid w:val="00317B46"/>
    <w:rsid w:val="00317D20"/>
    <w:rsid w:val="00317D43"/>
    <w:rsid w:val="00317E6F"/>
    <w:rsid w:val="0032002F"/>
    <w:rsid w:val="0032016C"/>
    <w:rsid w:val="00320180"/>
    <w:rsid w:val="00320198"/>
    <w:rsid w:val="00320701"/>
    <w:rsid w:val="003208F1"/>
    <w:rsid w:val="00320D0F"/>
    <w:rsid w:val="0032124D"/>
    <w:rsid w:val="003212A2"/>
    <w:rsid w:val="00321319"/>
    <w:rsid w:val="0032151D"/>
    <w:rsid w:val="00321EB8"/>
    <w:rsid w:val="003220B8"/>
    <w:rsid w:val="003223CD"/>
    <w:rsid w:val="003225AB"/>
    <w:rsid w:val="0032290B"/>
    <w:rsid w:val="0032294B"/>
    <w:rsid w:val="00322C2C"/>
    <w:rsid w:val="00322CC5"/>
    <w:rsid w:val="00322CC7"/>
    <w:rsid w:val="00322F93"/>
    <w:rsid w:val="0032307C"/>
    <w:rsid w:val="00323462"/>
    <w:rsid w:val="003238CA"/>
    <w:rsid w:val="0032390A"/>
    <w:rsid w:val="00323CA4"/>
    <w:rsid w:val="00324BD3"/>
    <w:rsid w:val="00324D94"/>
    <w:rsid w:val="00324E6C"/>
    <w:rsid w:val="003250A6"/>
    <w:rsid w:val="00325109"/>
    <w:rsid w:val="0032518F"/>
    <w:rsid w:val="00325235"/>
    <w:rsid w:val="003253DC"/>
    <w:rsid w:val="003255B4"/>
    <w:rsid w:val="00325C66"/>
    <w:rsid w:val="00325DCE"/>
    <w:rsid w:val="003261E7"/>
    <w:rsid w:val="00326887"/>
    <w:rsid w:val="00327089"/>
    <w:rsid w:val="0032711B"/>
    <w:rsid w:val="0032751E"/>
    <w:rsid w:val="00327701"/>
    <w:rsid w:val="003278AD"/>
    <w:rsid w:val="0033002C"/>
    <w:rsid w:val="003300BE"/>
    <w:rsid w:val="00330B67"/>
    <w:rsid w:val="00330CB7"/>
    <w:rsid w:val="00330EDB"/>
    <w:rsid w:val="00330F90"/>
    <w:rsid w:val="003313C8"/>
    <w:rsid w:val="003313E0"/>
    <w:rsid w:val="00331457"/>
    <w:rsid w:val="00331493"/>
    <w:rsid w:val="003314D1"/>
    <w:rsid w:val="00331580"/>
    <w:rsid w:val="003315CD"/>
    <w:rsid w:val="003315F3"/>
    <w:rsid w:val="0033182D"/>
    <w:rsid w:val="0033190D"/>
    <w:rsid w:val="00331923"/>
    <w:rsid w:val="00331B5C"/>
    <w:rsid w:val="00331B7F"/>
    <w:rsid w:val="003320EB"/>
    <w:rsid w:val="0033250A"/>
    <w:rsid w:val="003327F4"/>
    <w:rsid w:val="00332AFD"/>
    <w:rsid w:val="00332C9C"/>
    <w:rsid w:val="00332EBB"/>
    <w:rsid w:val="0033307D"/>
    <w:rsid w:val="003332D8"/>
    <w:rsid w:val="003333CA"/>
    <w:rsid w:val="0033392E"/>
    <w:rsid w:val="003343E9"/>
    <w:rsid w:val="00334B34"/>
    <w:rsid w:val="003351FD"/>
    <w:rsid w:val="003358F6"/>
    <w:rsid w:val="00335976"/>
    <w:rsid w:val="00335AE8"/>
    <w:rsid w:val="00335E76"/>
    <w:rsid w:val="00335EAA"/>
    <w:rsid w:val="0033654B"/>
    <w:rsid w:val="003369C1"/>
    <w:rsid w:val="00336BC7"/>
    <w:rsid w:val="00336DB6"/>
    <w:rsid w:val="00336DC7"/>
    <w:rsid w:val="00336EB3"/>
    <w:rsid w:val="00337026"/>
    <w:rsid w:val="00337104"/>
    <w:rsid w:val="00337457"/>
    <w:rsid w:val="003374D6"/>
    <w:rsid w:val="00337585"/>
    <w:rsid w:val="0033777E"/>
    <w:rsid w:val="00337BA3"/>
    <w:rsid w:val="00337C63"/>
    <w:rsid w:val="00337E0C"/>
    <w:rsid w:val="00337E6D"/>
    <w:rsid w:val="003400B6"/>
    <w:rsid w:val="00340148"/>
    <w:rsid w:val="00340381"/>
    <w:rsid w:val="003403D3"/>
    <w:rsid w:val="003403DE"/>
    <w:rsid w:val="0034049A"/>
    <w:rsid w:val="00340751"/>
    <w:rsid w:val="003408DB"/>
    <w:rsid w:val="00340B50"/>
    <w:rsid w:val="00340C5D"/>
    <w:rsid w:val="00340F36"/>
    <w:rsid w:val="00341238"/>
    <w:rsid w:val="003413DC"/>
    <w:rsid w:val="00341902"/>
    <w:rsid w:val="0034196D"/>
    <w:rsid w:val="003421F6"/>
    <w:rsid w:val="003425F8"/>
    <w:rsid w:val="003426D3"/>
    <w:rsid w:val="00342A82"/>
    <w:rsid w:val="00342B0C"/>
    <w:rsid w:val="00342D3A"/>
    <w:rsid w:val="00342DD3"/>
    <w:rsid w:val="00342F24"/>
    <w:rsid w:val="003432BD"/>
    <w:rsid w:val="00343BC1"/>
    <w:rsid w:val="00343BE2"/>
    <w:rsid w:val="00344536"/>
    <w:rsid w:val="00344634"/>
    <w:rsid w:val="00344706"/>
    <w:rsid w:val="003449C4"/>
    <w:rsid w:val="00344AD5"/>
    <w:rsid w:val="00344B73"/>
    <w:rsid w:val="00344D7A"/>
    <w:rsid w:val="00344DB0"/>
    <w:rsid w:val="00344E48"/>
    <w:rsid w:val="00345085"/>
    <w:rsid w:val="00345202"/>
    <w:rsid w:val="00345239"/>
    <w:rsid w:val="0034539E"/>
    <w:rsid w:val="0034552B"/>
    <w:rsid w:val="00345533"/>
    <w:rsid w:val="003459C1"/>
    <w:rsid w:val="00345A76"/>
    <w:rsid w:val="00345B75"/>
    <w:rsid w:val="00345D92"/>
    <w:rsid w:val="00345F7C"/>
    <w:rsid w:val="0034658F"/>
    <w:rsid w:val="00346802"/>
    <w:rsid w:val="00346959"/>
    <w:rsid w:val="003469CE"/>
    <w:rsid w:val="00346CCD"/>
    <w:rsid w:val="00346FA4"/>
    <w:rsid w:val="003471C7"/>
    <w:rsid w:val="00347543"/>
    <w:rsid w:val="00347602"/>
    <w:rsid w:val="003477F7"/>
    <w:rsid w:val="0034781F"/>
    <w:rsid w:val="003478E9"/>
    <w:rsid w:val="00347D8C"/>
    <w:rsid w:val="00347EC5"/>
    <w:rsid w:val="0035006E"/>
    <w:rsid w:val="003502CF"/>
    <w:rsid w:val="003504B6"/>
    <w:rsid w:val="0035067E"/>
    <w:rsid w:val="0035071F"/>
    <w:rsid w:val="003507BC"/>
    <w:rsid w:val="00350A12"/>
    <w:rsid w:val="00350B5E"/>
    <w:rsid w:val="00350BE3"/>
    <w:rsid w:val="00350E1D"/>
    <w:rsid w:val="00350E94"/>
    <w:rsid w:val="00350EDE"/>
    <w:rsid w:val="0035112E"/>
    <w:rsid w:val="00351140"/>
    <w:rsid w:val="00351512"/>
    <w:rsid w:val="00351698"/>
    <w:rsid w:val="003516D0"/>
    <w:rsid w:val="0035172A"/>
    <w:rsid w:val="0035194D"/>
    <w:rsid w:val="00351BF4"/>
    <w:rsid w:val="00351C07"/>
    <w:rsid w:val="00351C12"/>
    <w:rsid w:val="00351DCA"/>
    <w:rsid w:val="00351E40"/>
    <w:rsid w:val="00352109"/>
    <w:rsid w:val="003523D2"/>
    <w:rsid w:val="003529C3"/>
    <w:rsid w:val="00352A33"/>
    <w:rsid w:val="00352A93"/>
    <w:rsid w:val="00352D02"/>
    <w:rsid w:val="00352E8B"/>
    <w:rsid w:val="003534FC"/>
    <w:rsid w:val="0035365E"/>
    <w:rsid w:val="00353DE0"/>
    <w:rsid w:val="003541FB"/>
    <w:rsid w:val="0035421C"/>
    <w:rsid w:val="00354B1B"/>
    <w:rsid w:val="00354B4E"/>
    <w:rsid w:val="00354EBA"/>
    <w:rsid w:val="00354EBD"/>
    <w:rsid w:val="00354FC0"/>
    <w:rsid w:val="00355A34"/>
    <w:rsid w:val="00355CBF"/>
    <w:rsid w:val="00355EDD"/>
    <w:rsid w:val="00356002"/>
    <w:rsid w:val="00356131"/>
    <w:rsid w:val="003561A6"/>
    <w:rsid w:val="00356230"/>
    <w:rsid w:val="003564D3"/>
    <w:rsid w:val="00356779"/>
    <w:rsid w:val="00356CE2"/>
    <w:rsid w:val="00356E21"/>
    <w:rsid w:val="00356EA0"/>
    <w:rsid w:val="00356F43"/>
    <w:rsid w:val="003570CE"/>
    <w:rsid w:val="003577D7"/>
    <w:rsid w:val="00360150"/>
    <w:rsid w:val="00360191"/>
    <w:rsid w:val="00360523"/>
    <w:rsid w:val="003605FD"/>
    <w:rsid w:val="003609A4"/>
    <w:rsid w:val="00360A04"/>
    <w:rsid w:val="00360CB9"/>
    <w:rsid w:val="00361034"/>
    <w:rsid w:val="00361813"/>
    <w:rsid w:val="00361E78"/>
    <w:rsid w:val="00362416"/>
    <w:rsid w:val="003624A7"/>
    <w:rsid w:val="00362864"/>
    <w:rsid w:val="00362A74"/>
    <w:rsid w:val="00362C85"/>
    <w:rsid w:val="00362EAF"/>
    <w:rsid w:val="00362ECB"/>
    <w:rsid w:val="00362F74"/>
    <w:rsid w:val="003630A3"/>
    <w:rsid w:val="0036319D"/>
    <w:rsid w:val="003632BF"/>
    <w:rsid w:val="00363321"/>
    <w:rsid w:val="0036347D"/>
    <w:rsid w:val="003634B3"/>
    <w:rsid w:val="003638EA"/>
    <w:rsid w:val="0036392D"/>
    <w:rsid w:val="00363DE2"/>
    <w:rsid w:val="00363E8D"/>
    <w:rsid w:val="003641E9"/>
    <w:rsid w:val="00364354"/>
    <w:rsid w:val="003647E9"/>
    <w:rsid w:val="003648F0"/>
    <w:rsid w:val="00364CAA"/>
    <w:rsid w:val="00364CAE"/>
    <w:rsid w:val="00364DF8"/>
    <w:rsid w:val="0036515E"/>
    <w:rsid w:val="00365180"/>
    <w:rsid w:val="00365594"/>
    <w:rsid w:val="00365B0E"/>
    <w:rsid w:val="00365C79"/>
    <w:rsid w:val="00366270"/>
    <w:rsid w:val="0036628F"/>
    <w:rsid w:val="003663B1"/>
    <w:rsid w:val="00367178"/>
    <w:rsid w:val="003671A9"/>
    <w:rsid w:val="003671AF"/>
    <w:rsid w:val="0036739A"/>
    <w:rsid w:val="0036756A"/>
    <w:rsid w:val="003675C8"/>
    <w:rsid w:val="003675ED"/>
    <w:rsid w:val="003675F6"/>
    <w:rsid w:val="003676BB"/>
    <w:rsid w:val="00367901"/>
    <w:rsid w:val="00367C9F"/>
    <w:rsid w:val="00367D88"/>
    <w:rsid w:val="00367E07"/>
    <w:rsid w:val="00367E93"/>
    <w:rsid w:val="003700B2"/>
    <w:rsid w:val="0037031C"/>
    <w:rsid w:val="0037048F"/>
    <w:rsid w:val="0037060F"/>
    <w:rsid w:val="003708EE"/>
    <w:rsid w:val="00370D26"/>
    <w:rsid w:val="00370DF3"/>
    <w:rsid w:val="00370F0C"/>
    <w:rsid w:val="00370F10"/>
    <w:rsid w:val="00370FCE"/>
    <w:rsid w:val="0037106D"/>
    <w:rsid w:val="003714C8"/>
    <w:rsid w:val="00371736"/>
    <w:rsid w:val="00371742"/>
    <w:rsid w:val="003717AF"/>
    <w:rsid w:val="003718D9"/>
    <w:rsid w:val="00371917"/>
    <w:rsid w:val="00371B6D"/>
    <w:rsid w:val="00371BAD"/>
    <w:rsid w:val="00371F84"/>
    <w:rsid w:val="0037214F"/>
    <w:rsid w:val="00372241"/>
    <w:rsid w:val="00372651"/>
    <w:rsid w:val="003728AD"/>
    <w:rsid w:val="00372CE5"/>
    <w:rsid w:val="00372EDC"/>
    <w:rsid w:val="003730DB"/>
    <w:rsid w:val="00373564"/>
    <w:rsid w:val="0037361F"/>
    <w:rsid w:val="003736F1"/>
    <w:rsid w:val="00373BF8"/>
    <w:rsid w:val="00373C90"/>
    <w:rsid w:val="00373CA0"/>
    <w:rsid w:val="00373D02"/>
    <w:rsid w:val="00373D31"/>
    <w:rsid w:val="00373D54"/>
    <w:rsid w:val="00373D5F"/>
    <w:rsid w:val="00373E4E"/>
    <w:rsid w:val="00374340"/>
    <w:rsid w:val="00374480"/>
    <w:rsid w:val="00374641"/>
    <w:rsid w:val="00375211"/>
    <w:rsid w:val="0037561A"/>
    <w:rsid w:val="00375819"/>
    <w:rsid w:val="003760B9"/>
    <w:rsid w:val="0037665C"/>
    <w:rsid w:val="00376667"/>
    <w:rsid w:val="00376F33"/>
    <w:rsid w:val="00377258"/>
    <w:rsid w:val="0037735B"/>
    <w:rsid w:val="003773A0"/>
    <w:rsid w:val="00377716"/>
    <w:rsid w:val="0037772C"/>
    <w:rsid w:val="003779BA"/>
    <w:rsid w:val="00377A1C"/>
    <w:rsid w:val="00377D2A"/>
    <w:rsid w:val="00377E88"/>
    <w:rsid w:val="00380241"/>
    <w:rsid w:val="00380474"/>
    <w:rsid w:val="003805EB"/>
    <w:rsid w:val="0038061A"/>
    <w:rsid w:val="003806CB"/>
    <w:rsid w:val="00380B3A"/>
    <w:rsid w:val="00380C0F"/>
    <w:rsid w:val="00380CCA"/>
    <w:rsid w:val="00380D9D"/>
    <w:rsid w:val="00380ECD"/>
    <w:rsid w:val="00380FC6"/>
    <w:rsid w:val="003812FA"/>
    <w:rsid w:val="00381442"/>
    <w:rsid w:val="00381CD8"/>
    <w:rsid w:val="00381DDD"/>
    <w:rsid w:val="00381DE3"/>
    <w:rsid w:val="00382142"/>
    <w:rsid w:val="0038239C"/>
    <w:rsid w:val="0038251F"/>
    <w:rsid w:val="00382575"/>
    <w:rsid w:val="003825F4"/>
    <w:rsid w:val="00382734"/>
    <w:rsid w:val="00382806"/>
    <w:rsid w:val="00382A63"/>
    <w:rsid w:val="00382CC4"/>
    <w:rsid w:val="00382DCA"/>
    <w:rsid w:val="00382E9D"/>
    <w:rsid w:val="00383E57"/>
    <w:rsid w:val="00383FE5"/>
    <w:rsid w:val="0038436E"/>
    <w:rsid w:val="00384429"/>
    <w:rsid w:val="003846D0"/>
    <w:rsid w:val="003847FA"/>
    <w:rsid w:val="00384EA4"/>
    <w:rsid w:val="00384F3C"/>
    <w:rsid w:val="003851EE"/>
    <w:rsid w:val="00385542"/>
    <w:rsid w:val="00385657"/>
    <w:rsid w:val="00385AED"/>
    <w:rsid w:val="00385CD5"/>
    <w:rsid w:val="00385FEC"/>
    <w:rsid w:val="00386003"/>
    <w:rsid w:val="0038618F"/>
    <w:rsid w:val="003863AE"/>
    <w:rsid w:val="00386518"/>
    <w:rsid w:val="003867D9"/>
    <w:rsid w:val="00386E82"/>
    <w:rsid w:val="00386F7C"/>
    <w:rsid w:val="00387112"/>
    <w:rsid w:val="00387137"/>
    <w:rsid w:val="00387193"/>
    <w:rsid w:val="00387248"/>
    <w:rsid w:val="003874B4"/>
    <w:rsid w:val="0038770C"/>
    <w:rsid w:val="00387726"/>
    <w:rsid w:val="00387747"/>
    <w:rsid w:val="00387980"/>
    <w:rsid w:val="00387D0D"/>
    <w:rsid w:val="00387E9C"/>
    <w:rsid w:val="00387F41"/>
    <w:rsid w:val="00387F64"/>
    <w:rsid w:val="00390293"/>
    <w:rsid w:val="003906AD"/>
    <w:rsid w:val="00390CA0"/>
    <w:rsid w:val="00390DCF"/>
    <w:rsid w:val="00390F31"/>
    <w:rsid w:val="003914E3"/>
    <w:rsid w:val="00391530"/>
    <w:rsid w:val="00391768"/>
    <w:rsid w:val="00391843"/>
    <w:rsid w:val="00391935"/>
    <w:rsid w:val="003921E2"/>
    <w:rsid w:val="00392778"/>
    <w:rsid w:val="003929CE"/>
    <w:rsid w:val="00392EA2"/>
    <w:rsid w:val="00393066"/>
    <w:rsid w:val="0039310C"/>
    <w:rsid w:val="00393CE1"/>
    <w:rsid w:val="00394146"/>
    <w:rsid w:val="003941F1"/>
    <w:rsid w:val="00394218"/>
    <w:rsid w:val="00394310"/>
    <w:rsid w:val="003943A0"/>
    <w:rsid w:val="0039443F"/>
    <w:rsid w:val="00394521"/>
    <w:rsid w:val="00394775"/>
    <w:rsid w:val="003947E9"/>
    <w:rsid w:val="0039487A"/>
    <w:rsid w:val="003949EC"/>
    <w:rsid w:val="00394A7A"/>
    <w:rsid w:val="00394B9F"/>
    <w:rsid w:val="00395167"/>
    <w:rsid w:val="003957BD"/>
    <w:rsid w:val="003959C8"/>
    <w:rsid w:val="00395B2C"/>
    <w:rsid w:val="00395E50"/>
    <w:rsid w:val="00395F0D"/>
    <w:rsid w:val="00396376"/>
    <w:rsid w:val="00396585"/>
    <w:rsid w:val="00396A4D"/>
    <w:rsid w:val="00396B6A"/>
    <w:rsid w:val="00396E78"/>
    <w:rsid w:val="00397182"/>
    <w:rsid w:val="00397319"/>
    <w:rsid w:val="00397592"/>
    <w:rsid w:val="00397B51"/>
    <w:rsid w:val="00397B82"/>
    <w:rsid w:val="00397D95"/>
    <w:rsid w:val="00397E58"/>
    <w:rsid w:val="00397EBD"/>
    <w:rsid w:val="00397EF8"/>
    <w:rsid w:val="00397F23"/>
    <w:rsid w:val="003A0760"/>
    <w:rsid w:val="003A0932"/>
    <w:rsid w:val="003A0A92"/>
    <w:rsid w:val="003A0BA2"/>
    <w:rsid w:val="003A0C1D"/>
    <w:rsid w:val="003A0C2B"/>
    <w:rsid w:val="003A0EFC"/>
    <w:rsid w:val="003A12A2"/>
    <w:rsid w:val="003A1303"/>
    <w:rsid w:val="003A15E6"/>
    <w:rsid w:val="003A15FF"/>
    <w:rsid w:val="003A1628"/>
    <w:rsid w:val="003A16B0"/>
    <w:rsid w:val="003A1933"/>
    <w:rsid w:val="003A1B0D"/>
    <w:rsid w:val="003A1B15"/>
    <w:rsid w:val="003A1C0F"/>
    <w:rsid w:val="003A1C3D"/>
    <w:rsid w:val="003A1C85"/>
    <w:rsid w:val="003A20A3"/>
    <w:rsid w:val="003A22B0"/>
    <w:rsid w:val="003A2490"/>
    <w:rsid w:val="003A249C"/>
    <w:rsid w:val="003A261B"/>
    <w:rsid w:val="003A298B"/>
    <w:rsid w:val="003A2E8D"/>
    <w:rsid w:val="003A2F8B"/>
    <w:rsid w:val="003A300D"/>
    <w:rsid w:val="003A31B2"/>
    <w:rsid w:val="003A3785"/>
    <w:rsid w:val="003A3ABD"/>
    <w:rsid w:val="003A41DF"/>
    <w:rsid w:val="003A44A5"/>
    <w:rsid w:val="003A478E"/>
    <w:rsid w:val="003A491E"/>
    <w:rsid w:val="003A4C38"/>
    <w:rsid w:val="003A4FAF"/>
    <w:rsid w:val="003A5659"/>
    <w:rsid w:val="003A5732"/>
    <w:rsid w:val="003A581D"/>
    <w:rsid w:val="003A5A5D"/>
    <w:rsid w:val="003A5B9B"/>
    <w:rsid w:val="003A5FE0"/>
    <w:rsid w:val="003A655A"/>
    <w:rsid w:val="003A6685"/>
    <w:rsid w:val="003A69AC"/>
    <w:rsid w:val="003A6C79"/>
    <w:rsid w:val="003A6F6A"/>
    <w:rsid w:val="003A742B"/>
    <w:rsid w:val="003A759D"/>
    <w:rsid w:val="003A75AB"/>
    <w:rsid w:val="003A7645"/>
    <w:rsid w:val="003A7862"/>
    <w:rsid w:val="003A7F4F"/>
    <w:rsid w:val="003B0241"/>
    <w:rsid w:val="003B041F"/>
    <w:rsid w:val="003B068B"/>
    <w:rsid w:val="003B080F"/>
    <w:rsid w:val="003B088A"/>
    <w:rsid w:val="003B0AC6"/>
    <w:rsid w:val="003B0D63"/>
    <w:rsid w:val="003B0DF2"/>
    <w:rsid w:val="003B0E62"/>
    <w:rsid w:val="003B0FAF"/>
    <w:rsid w:val="003B1031"/>
    <w:rsid w:val="003B12EA"/>
    <w:rsid w:val="003B166B"/>
    <w:rsid w:val="003B1B62"/>
    <w:rsid w:val="003B22E1"/>
    <w:rsid w:val="003B26FC"/>
    <w:rsid w:val="003B296F"/>
    <w:rsid w:val="003B2A34"/>
    <w:rsid w:val="003B2D16"/>
    <w:rsid w:val="003B2D61"/>
    <w:rsid w:val="003B2E53"/>
    <w:rsid w:val="003B31EB"/>
    <w:rsid w:val="003B32F2"/>
    <w:rsid w:val="003B3C58"/>
    <w:rsid w:val="003B4484"/>
    <w:rsid w:val="003B44C0"/>
    <w:rsid w:val="003B44E8"/>
    <w:rsid w:val="003B476F"/>
    <w:rsid w:val="003B4790"/>
    <w:rsid w:val="003B499C"/>
    <w:rsid w:val="003B49CC"/>
    <w:rsid w:val="003B4B08"/>
    <w:rsid w:val="003B4DD6"/>
    <w:rsid w:val="003B50C3"/>
    <w:rsid w:val="003B548D"/>
    <w:rsid w:val="003B5784"/>
    <w:rsid w:val="003B59B2"/>
    <w:rsid w:val="003B620E"/>
    <w:rsid w:val="003B67ED"/>
    <w:rsid w:val="003B6978"/>
    <w:rsid w:val="003B69D1"/>
    <w:rsid w:val="003B6E7F"/>
    <w:rsid w:val="003B737F"/>
    <w:rsid w:val="003B7784"/>
    <w:rsid w:val="003B785F"/>
    <w:rsid w:val="003B7878"/>
    <w:rsid w:val="003B7D59"/>
    <w:rsid w:val="003B7E50"/>
    <w:rsid w:val="003C028E"/>
    <w:rsid w:val="003C03C2"/>
    <w:rsid w:val="003C04C7"/>
    <w:rsid w:val="003C0639"/>
    <w:rsid w:val="003C073D"/>
    <w:rsid w:val="003C08F3"/>
    <w:rsid w:val="003C0C26"/>
    <w:rsid w:val="003C1007"/>
    <w:rsid w:val="003C107A"/>
    <w:rsid w:val="003C1135"/>
    <w:rsid w:val="003C1267"/>
    <w:rsid w:val="003C12DD"/>
    <w:rsid w:val="003C1415"/>
    <w:rsid w:val="003C1499"/>
    <w:rsid w:val="003C1538"/>
    <w:rsid w:val="003C1947"/>
    <w:rsid w:val="003C1A5F"/>
    <w:rsid w:val="003C1D1E"/>
    <w:rsid w:val="003C1E4C"/>
    <w:rsid w:val="003C2091"/>
    <w:rsid w:val="003C2656"/>
    <w:rsid w:val="003C2875"/>
    <w:rsid w:val="003C2CDE"/>
    <w:rsid w:val="003C3009"/>
    <w:rsid w:val="003C300F"/>
    <w:rsid w:val="003C3153"/>
    <w:rsid w:val="003C38ED"/>
    <w:rsid w:val="003C3914"/>
    <w:rsid w:val="003C3A34"/>
    <w:rsid w:val="003C3B7D"/>
    <w:rsid w:val="003C3C0B"/>
    <w:rsid w:val="003C3CBA"/>
    <w:rsid w:val="003C3EFA"/>
    <w:rsid w:val="003C4103"/>
    <w:rsid w:val="003C4299"/>
    <w:rsid w:val="003C4396"/>
    <w:rsid w:val="003C51AC"/>
    <w:rsid w:val="003C57DC"/>
    <w:rsid w:val="003C59CB"/>
    <w:rsid w:val="003C5B40"/>
    <w:rsid w:val="003C5C8F"/>
    <w:rsid w:val="003C5DB3"/>
    <w:rsid w:val="003C5E52"/>
    <w:rsid w:val="003C5EEB"/>
    <w:rsid w:val="003C5F27"/>
    <w:rsid w:val="003C5FED"/>
    <w:rsid w:val="003C61DA"/>
    <w:rsid w:val="003C61E7"/>
    <w:rsid w:val="003C637F"/>
    <w:rsid w:val="003C6751"/>
    <w:rsid w:val="003C67E4"/>
    <w:rsid w:val="003C68D8"/>
    <w:rsid w:val="003C68FF"/>
    <w:rsid w:val="003C6909"/>
    <w:rsid w:val="003C6A01"/>
    <w:rsid w:val="003C6CF5"/>
    <w:rsid w:val="003C6F0F"/>
    <w:rsid w:val="003C7149"/>
    <w:rsid w:val="003C72B2"/>
    <w:rsid w:val="003C7377"/>
    <w:rsid w:val="003C7F02"/>
    <w:rsid w:val="003D027E"/>
    <w:rsid w:val="003D05CE"/>
    <w:rsid w:val="003D0B49"/>
    <w:rsid w:val="003D1191"/>
    <w:rsid w:val="003D11F4"/>
    <w:rsid w:val="003D1556"/>
    <w:rsid w:val="003D16EF"/>
    <w:rsid w:val="003D17C9"/>
    <w:rsid w:val="003D18E3"/>
    <w:rsid w:val="003D1BE9"/>
    <w:rsid w:val="003D1CA9"/>
    <w:rsid w:val="003D21D4"/>
    <w:rsid w:val="003D2290"/>
    <w:rsid w:val="003D2295"/>
    <w:rsid w:val="003D23DD"/>
    <w:rsid w:val="003D2410"/>
    <w:rsid w:val="003D2C5B"/>
    <w:rsid w:val="003D2CF9"/>
    <w:rsid w:val="003D30B4"/>
    <w:rsid w:val="003D3191"/>
    <w:rsid w:val="003D31DD"/>
    <w:rsid w:val="003D32B4"/>
    <w:rsid w:val="003D3A83"/>
    <w:rsid w:val="003D3B17"/>
    <w:rsid w:val="003D4238"/>
    <w:rsid w:val="003D42EF"/>
    <w:rsid w:val="003D45EB"/>
    <w:rsid w:val="003D4849"/>
    <w:rsid w:val="003D4C61"/>
    <w:rsid w:val="003D4F00"/>
    <w:rsid w:val="003D54A7"/>
    <w:rsid w:val="003D5679"/>
    <w:rsid w:val="003D56FA"/>
    <w:rsid w:val="003D5B62"/>
    <w:rsid w:val="003D5C4F"/>
    <w:rsid w:val="003D5D20"/>
    <w:rsid w:val="003D5E57"/>
    <w:rsid w:val="003D5FE0"/>
    <w:rsid w:val="003D60AB"/>
    <w:rsid w:val="003D61D2"/>
    <w:rsid w:val="003D6368"/>
    <w:rsid w:val="003D63E9"/>
    <w:rsid w:val="003D6559"/>
    <w:rsid w:val="003D6682"/>
    <w:rsid w:val="003D6A17"/>
    <w:rsid w:val="003D6A18"/>
    <w:rsid w:val="003D6A36"/>
    <w:rsid w:val="003D6D17"/>
    <w:rsid w:val="003D6EBF"/>
    <w:rsid w:val="003D70A6"/>
    <w:rsid w:val="003D7372"/>
    <w:rsid w:val="003D7539"/>
    <w:rsid w:val="003D7732"/>
    <w:rsid w:val="003D7807"/>
    <w:rsid w:val="003D7B56"/>
    <w:rsid w:val="003E04D9"/>
    <w:rsid w:val="003E0681"/>
    <w:rsid w:val="003E0724"/>
    <w:rsid w:val="003E0C9B"/>
    <w:rsid w:val="003E0CE3"/>
    <w:rsid w:val="003E0EA3"/>
    <w:rsid w:val="003E0F2A"/>
    <w:rsid w:val="003E0FB3"/>
    <w:rsid w:val="003E16A0"/>
    <w:rsid w:val="003E175F"/>
    <w:rsid w:val="003E190E"/>
    <w:rsid w:val="003E2A69"/>
    <w:rsid w:val="003E2DB1"/>
    <w:rsid w:val="003E2FE0"/>
    <w:rsid w:val="003E3128"/>
    <w:rsid w:val="003E315A"/>
    <w:rsid w:val="003E31D7"/>
    <w:rsid w:val="003E31E7"/>
    <w:rsid w:val="003E3287"/>
    <w:rsid w:val="003E34C3"/>
    <w:rsid w:val="003E3A31"/>
    <w:rsid w:val="003E3A3A"/>
    <w:rsid w:val="003E3FD2"/>
    <w:rsid w:val="003E40CE"/>
    <w:rsid w:val="003E4121"/>
    <w:rsid w:val="003E4278"/>
    <w:rsid w:val="003E4884"/>
    <w:rsid w:val="003E4895"/>
    <w:rsid w:val="003E4CB9"/>
    <w:rsid w:val="003E4F79"/>
    <w:rsid w:val="003E5278"/>
    <w:rsid w:val="003E55E4"/>
    <w:rsid w:val="003E5670"/>
    <w:rsid w:val="003E5FA4"/>
    <w:rsid w:val="003E66CE"/>
    <w:rsid w:val="003E69B3"/>
    <w:rsid w:val="003E6B49"/>
    <w:rsid w:val="003E6D8B"/>
    <w:rsid w:val="003E70D1"/>
    <w:rsid w:val="003E711E"/>
    <w:rsid w:val="003E73B8"/>
    <w:rsid w:val="003E73C6"/>
    <w:rsid w:val="003E78B6"/>
    <w:rsid w:val="003E7B6C"/>
    <w:rsid w:val="003E7E7B"/>
    <w:rsid w:val="003E7EF2"/>
    <w:rsid w:val="003F037A"/>
    <w:rsid w:val="003F04D9"/>
    <w:rsid w:val="003F060B"/>
    <w:rsid w:val="003F0DC2"/>
    <w:rsid w:val="003F0E00"/>
    <w:rsid w:val="003F0EA5"/>
    <w:rsid w:val="003F0EF9"/>
    <w:rsid w:val="003F16D9"/>
    <w:rsid w:val="003F18D1"/>
    <w:rsid w:val="003F1E65"/>
    <w:rsid w:val="003F20A5"/>
    <w:rsid w:val="003F2A18"/>
    <w:rsid w:val="003F2B63"/>
    <w:rsid w:val="003F2F44"/>
    <w:rsid w:val="003F300D"/>
    <w:rsid w:val="003F3045"/>
    <w:rsid w:val="003F3101"/>
    <w:rsid w:val="003F35F7"/>
    <w:rsid w:val="003F3B44"/>
    <w:rsid w:val="003F3BF7"/>
    <w:rsid w:val="003F3C38"/>
    <w:rsid w:val="003F3CF8"/>
    <w:rsid w:val="003F40AA"/>
    <w:rsid w:val="003F412C"/>
    <w:rsid w:val="003F4419"/>
    <w:rsid w:val="003F468F"/>
    <w:rsid w:val="003F48CD"/>
    <w:rsid w:val="003F48E4"/>
    <w:rsid w:val="003F496D"/>
    <w:rsid w:val="003F4B22"/>
    <w:rsid w:val="003F4ED1"/>
    <w:rsid w:val="003F4F5E"/>
    <w:rsid w:val="003F5429"/>
    <w:rsid w:val="003F55AF"/>
    <w:rsid w:val="003F55C6"/>
    <w:rsid w:val="003F580F"/>
    <w:rsid w:val="003F605B"/>
    <w:rsid w:val="003F6243"/>
    <w:rsid w:val="003F624A"/>
    <w:rsid w:val="003F6759"/>
    <w:rsid w:val="003F70EC"/>
    <w:rsid w:val="003F7164"/>
    <w:rsid w:val="003F7863"/>
    <w:rsid w:val="003F78FE"/>
    <w:rsid w:val="003F79AB"/>
    <w:rsid w:val="003F7BBA"/>
    <w:rsid w:val="00400221"/>
    <w:rsid w:val="004005C5"/>
    <w:rsid w:val="004009BB"/>
    <w:rsid w:val="00400F65"/>
    <w:rsid w:val="00401227"/>
    <w:rsid w:val="00401522"/>
    <w:rsid w:val="00401612"/>
    <w:rsid w:val="00401729"/>
    <w:rsid w:val="0040179A"/>
    <w:rsid w:val="004017BC"/>
    <w:rsid w:val="00401858"/>
    <w:rsid w:val="00401A44"/>
    <w:rsid w:val="00401FFD"/>
    <w:rsid w:val="00402238"/>
    <w:rsid w:val="004023D1"/>
    <w:rsid w:val="004025C2"/>
    <w:rsid w:val="004036E2"/>
    <w:rsid w:val="00403AE9"/>
    <w:rsid w:val="00403D08"/>
    <w:rsid w:val="00403F3C"/>
    <w:rsid w:val="00403F97"/>
    <w:rsid w:val="004047A7"/>
    <w:rsid w:val="004047C5"/>
    <w:rsid w:val="00404B9A"/>
    <w:rsid w:val="00404BC7"/>
    <w:rsid w:val="00404FC0"/>
    <w:rsid w:val="00405105"/>
    <w:rsid w:val="00405404"/>
    <w:rsid w:val="00405411"/>
    <w:rsid w:val="004057F3"/>
    <w:rsid w:val="00405DE5"/>
    <w:rsid w:val="00405FC2"/>
    <w:rsid w:val="0040605A"/>
    <w:rsid w:val="004065FF"/>
    <w:rsid w:val="00406F42"/>
    <w:rsid w:val="00407412"/>
    <w:rsid w:val="00407806"/>
    <w:rsid w:val="004079D3"/>
    <w:rsid w:val="00407C95"/>
    <w:rsid w:val="00407EF0"/>
    <w:rsid w:val="00410281"/>
    <w:rsid w:val="00410294"/>
    <w:rsid w:val="00410437"/>
    <w:rsid w:val="00410637"/>
    <w:rsid w:val="004108D4"/>
    <w:rsid w:val="00410B98"/>
    <w:rsid w:val="00410BAE"/>
    <w:rsid w:val="00410E37"/>
    <w:rsid w:val="004112EA"/>
    <w:rsid w:val="00411339"/>
    <w:rsid w:val="004116D6"/>
    <w:rsid w:val="00411C5A"/>
    <w:rsid w:val="00411CC2"/>
    <w:rsid w:val="00411F80"/>
    <w:rsid w:val="004122B9"/>
    <w:rsid w:val="004122D2"/>
    <w:rsid w:val="004124E9"/>
    <w:rsid w:val="004126BB"/>
    <w:rsid w:val="004127C1"/>
    <w:rsid w:val="004127E8"/>
    <w:rsid w:val="00412874"/>
    <w:rsid w:val="004129B1"/>
    <w:rsid w:val="00412ABD"/>
    <w:rsid w:val="00412DFD"/>
    <w:rsid w:val="00412E15"/>
    <w:rsid w:val="00413064"/>
    <w:rsid w:val="004131D5"/>
    <w:rsid w:val="00413204"/>
    <w:rsid w:val="00413346"/>
    <w:rsid w:val="00413951"/>
    <w:rsid w:val="00413B82"/>
    <w:rsid w:val="00413B8A"/>
    <w:rsid w:val="00413C19"/>
    <w:rsid w:val="00413DC6"/>
    <w:rsid w:val="00413DD5"/>
    <w:rsid w:val="00413F98"/>
    <w:rsid w:val="004146DC"/>
    <w:rsid w:val="00414796"/>
    <w:rsid w:val="00414A90"/>
    <w:rsid w:val="00415148"/>
    <w:rsid w:val="00415772"/>
    <w:rsid w:val="00415799"/>
    <w:rsid w:val="004157D6"/>
    <w:rsid w:val="00415809"/>
    <w:rsid w:val="00415A83"/>
    <w:rsid w:val="00415B43"/>
    <w:rsid w:val="0041616B"/>
    <w:rsid w:val="00416179"/>
    <w:rsid w:val="00416462"/>
    <w:rsid w:val="00416497"/>
    <w:rsid w:val="004166E8"/>
    <w:rsid w:val="0041676D"/>
    <w:rsid w:val="004167AC"/>
    <w:rsid w:val="00416C87"/>
    <w:rsid w:val="0041703D"/>
    <w:rsid w:val="0041705A"/>
    <w:rsid w:val="004172AB"/>
    <w:rsid w:val="004172C3"/>
    <w:rsid w:val="0041757E"/>
    <w:rsid w:val="00417763"/>
    <w:rsid w:val="00417903"/>
    <w:rsid w:val="00417A78"/>
    <w:rsid w:val="00417B99"/>
    <w:rsid w:val="00417D52"/>
    <w:rsid w:val="00417ECC"/>
    <w:rsid w:val="004208B3"/>
    <w:rsid w:val="004209B0"/>
    <w:rsid w:val="00420A90"/>
    <w:rsid w:val="00420B8B"/>
    <w:rsid w:val="004211C2"/>
    <w:rsid w:val="004212A5"/>
    <w:rsid w:val="0042163B"/>
    <w:rsid w:val="00421795"/>
    <w:rsid w:val="00421B11"/>
    <w:rsid w:val="00421D77"/>
    <w:rsid w:val="00421EAD"/>
    <w:rsid w:val="00421EAF"/>
    <w:rsid w:val="00422226"/>
    <w:rsid w:val="004225FA"/>
    <w:rsid w:val="004228AD"/>
    <w:rsid w:val="00422D35"/>
    <w:rsid w:val="00422D3D"/>
    <w:rsid w:val="00422EB3"/>
    <w:rsid w:val="004232C7"/>
    <w:rsid w:val="0042333B"/>
    <w:rsid w:val="0042382D"/>
    <w:rsid w:val="004238E1"/>
    <w:rsid w:val="00423A16"/>
    <w:rsid w:val="00423E93"/>
    <w:rsid w:val="00424685"/>
    <w:rsid w:val="004249FE"/>
    <w:rsid w:val="00424A6C"/>
    <w:rsid w:val="00424A87"/>
    <w:rsid w:val="00424B95"/>
    <w:rsid w:val="00424CBE"/>
    <w:rsid w:val="00424F06"/>
    <w:rsid w:val="00425248"/>
    <w:rsid w:val="004253B7"/>
    <w:rsid w:val="004258FE"/>
    <w:rsid w:val="00425B2D"/>
    <w:rsid w:val="00425E87"/>
    <w:rsid w:val="00426297"/>
    <w:rsid w:val="0042630F"/>
    <w:rsid w:val="004263C6"/>
    <w:rsid w:val="004264D1"/>
    <w:rsid w:val="004264E3"/>
    <w:rsid w:val="0042676B"/>
    <w:rsid w:val="004269FF"/>
    <w:rsid w:val="00426A1B"/>
    <w:rsid w:val="00426AF5"/>
    <w:rsid w:val="00426C90"/>
    <w:rsid w:val="00426F98"/>
    <w:rsid w:val="0042701A"/>
    <w:rsid w:val="00427048"/>
    <w:rsid w:val="00427483"/>
    <w:rsid w:val="004276A5"/>
    <w:rsid w:val="004279A4"/>
    <w:rsid w:val="004279B2"/>
    <w:rsid w:val="00427B87"/>
    <w:rsid w:val="00427BA9"/>
    <w:rsid w:val="00427D72"/>
    <w:rsid w:val="00427D7D"/>
    <w:rsid w:val="00427DB3"/>
    <w:rsid w:val="00430597"/>
    <w:rsid w:val="00430C9A"/>
    <w:rsid w:val="00430EE8"/>
    <w:rsid w:val="00430F50"/>
    <w:rsid w:val="0043124D"/>
    <w:rsid w:val="00431291"/>
    <w:rsid w:val="00431609"/>
    <w:rsid w:val="00431932"/>
    <w:rsid w:val="00431C22"/>
    <w:rsid w:val="00431C25"/>
    <w:rsid w:val="00431CA2"/>
    <w:rsid w:val="00431CE8"/>
    <w:rsid w:val="004323CE"/>
    <w:rsid w:val="00432A3D"/>
    <w:rsid w:val="00432A62"/>
    <w:rsid w:val="004334B9"/>
    <w:rsid w:val="00433591"/>
    <w:rsid w:val="00433775"/>
    <w:rsid w:val="004338B2"/>
    <w:rsid w:val="00433CE6"/>
    <w:rsid w:val="00434037"/>
    <w:rsid w:val="004343E0"/>
    <w:rsid w:val="0043443C"/>
    <w:rsid w:val="004344C2"/>
    <w:rsid w:val="00434924"/>
    <w:rsid w:val="00434975"/>
    <w:rsid w:val="00434A21"/>
    <w:rsid w:val="00434C80"/>
    <w:rsid w:val="00434C96"/>
    <w:rsid w:val="00434E35"/>
    <w:rsid w:val="00434F73"/>
    <w:rsid w:val="00435081"/>
    <w:rsid w:val="0043563D"/>
    <w:rsid w:val="004356EB"/>
    <w:rsid w:val="00435963"/>
    <w:rsid w:val="004359D3"/>
    <w:rsid w:val="00435AE3"/>
    <w:rsid w:val="00435B35"/>
    <w:rsid w:val="00435EA8"/>
    <w:rsid w:val="00436117"/>
    <w:rsid w:val="004362A6"/>
    <w:rsid w:val="004363C7"/>
    <w:rsid w:val="004363D3"/>
    <w:rsid w:val="0043642B"/>
    <w:rsid w:val="00436C5F"/>
    <w:rsid w:val="00436D50"/>
    <w:rsid w:val="0043704E"/>
    <w:rsid w:val="004371C0"/>
    <w:rsid w:val="0043733E"/>
    <w:rsid w:val="004374C2"/>
    <w:rsid w:val="0043796E"/>
    <w:rsid w:val="0044034F"/>
    <w:rsid w:val="00440777"/>
    <w:rsid w:val="0044077D"/>
    <w:rsid w:val="0044096E"/>
    <w:rsid w:val="00441320"/>
    <w:rsid w:val="00441AF5"/>
    <w:rsid w:val="00441F07"/>
    <w:rsid w:val="00441F29"/>
    <w:rsid w:val="0044200E"/>
    <w:rsid w:val="004420EE"/>
    <w:rsid w:val="004422E4"/>
    <w:rsid w:val="00442344"/>
    <w:rsid w:val="00442356"/>
    <w:rsid w:val="0044239B"/>
    <w:rsid w:val="004424CB"/>
    <w:rsid w:val="004428C5"/>
    <w:rsid w:val="00442B44"/>
    <w:rsid w:val="00442D29"/>
    <w:rsid w:val="00443405"/>
    <w:rsid w:val="00443556"/>
    <w:rsid w:val="00443721"/>
    <w:rsid w:val="004439DA"/>
    <w:rsid w:val="00443A22"/>
    <w:rsid w:val="00443C5D"/>
    <w:rsid w:val="0044456C"/>
    <w:rsid w:val="0044463C"/>
    <w:rsid w:val="0044475A"/>
    <w:rsid w:val="004448AD"/>
    <w:rsid w:val="00444A91"/>
    <w:rsid w:val="00444EBD"/>
    <w:rsid w:val="004453F4"/>
    <w:rsid w:val="00445503"/>
    <w:rsid w:val="004455B1"/>
    <w:rsid w:val="00445943"/>
    <w:rsid w:val="0044666A"/>
    <w:rsid w:val="004468D7"/>
    <w:rsid w:val="0044697C"/>
    <w:rsid w:val="00446AC0"/>
    <w:rsid w:val="00446EF8"/>
    <w:rsid w:val="004470E9"/>
    <w:rsid w:val="00447235"/>
    <w:rsid w:val="004472FF"/>
    <w:rsid w:val="00447564"/>
    <w:rsid w:val="0044764B"/>
    <w:rsid w:val="004476BF"/>
    <w:rsid w:val="0045027A"/>
    <w:rsid w:val="00450621"/>
    <w:rsid w:val="00450786"/>
    <w:rsid w:val="0045080A"/>
    <w:rsid w:val="00450850"/>
    <w:rsid w:val="00450B82"/>
    <w:rsid w:val="00450BAB"/>
    <w:rsid w:val="00450D45"/>
    <w:rsid w:val="00450E34"/>
    <w:rsid w:val="004514DA"/>
    <w:rsid w:val="004516E2"/>
    <w:rsid w:val="00451991"/>
    <w:rsid w:val="00452103"/>
    <w:rsid w:val="0045219B"/>
    <w:rsid w:val="004523E3"/>
    <w:rsid w:val="00452ADF"/>
    <w:rsid w:val="00452C6C"/>
    <w:rsid w:val="00453208"/>
    <w:rsid w:val="004532C8"/>
    <w:rsid w:val="00453393"/>
    <w:rsid w:val="004534F3"/>
    <w:rsid w:val="0045358A"/>
    <w:rsid w:val="00453654"/>
    <w:rsid w:val="004538C1"/>
    <w:rsid w:val="00453A61"/>
    <w:rsid w:val="00453D4A"/>
    <w:rsid w:val="0045416D"/>
    <w:rsid w:val="0045428A"/>
    <w:rsid w:val="00454665"/>
    <w:rsid w:val="0045469A"/>
    <w:rsid w:val="00454A91"/>
    <w:rsid w:val="00454ECA"/>
    <w:rsid w:val="00455507"/>
    <w:rsid w:val="0045573D"/>
    <w:rsid w:val="0045584D"/>
    <w:rsid w:val="00455890"/>
    <w:rsid w:val="004563DA"/>
    <w:rsid w:val="004565EF"/>
    <w:rsid w:val="0045668F"/>
    <w:rsid w:val="00456CE2"/>
    <w:rsid w:val="00456E34"/>
    <w:rsid w:val="00456EE5"/>
    <w:rsid w:val="00457044"/>
    <w:rsid w:val="0045708A"/>
    <w:rsid w:val="004572BF"/>
    <w:rsid w:val="0045742E"/>
    <w:rsid w:val="00457CE1"/>
    <w:rsid w:val="00457EC0"/>
    <w:rsid w:val="0046016E"/>
    <w:rsid w:val="00460242"/>
    <w:rsid w:val="004605FB"/>
    <w:rsid w:val="00460605"/>
    <w:rsid w:val="00460672"/>
    <w:rsid w:val="0046068B"/>
    <w:rsid w:val="004607BF"/>
    <w:rsid w:val="00460999"/>
    <w:rsid w:val="00460B5B"/>
    <w:rsid w:val="00460C0A"/>
    <w:rsid w:val="00461154"/>
    <w:rsid w:val="00461831"/>
    <w:rsid w:val="00461B25"/>
    <w:rsid w:val="00461C0F"/>
    <w:rsid w:val="004621FB"/>
    <w:rsid w:val="00462215"/>
    <w:rsid w:val="004629E2"/>
    <w:rsid w:val="00462B82"/>
    <w:rsid w:val="00462C52"/>
    <w:rsid w:val="0046326A"/>
    <w:rsid w:val="00463344"/>
    <w:rsid w:val="004636B9"/>
    <w:rsid w:val="004637E7"/>
    <w:rsid w:val="00463817"/>
    <w:rsid w:val="00463F9C"/>
    <w:rsid w:val="00463FB6"/>
    <w:rsid w:val="00464153"/>
    <w:rsid w:val="004643EC"/>
    <w:rsid w:val="004646D5"/>
    <w:rsid w:val="00464818"/>
    <w:rsid w:val="00464FA9"/>
    <w:rsid w:val="0046515F"/>
    <w:rsid w:val="00465420"/>
    <w:rsid w:val="004655FF"/>
    <w:rsid w:val="00465876"/>
    <w:rsid w:val="00465A92"/>
    <w:rsid w:val="00465FB8"/>
    <w:rsid w:val="0046621D"/>
    <w:rsid w:val="00466386"/>
    <w:rsid w:val="004664FA"/>
    <w:rsid w:val="00466AA4"/>
    <w:rsid w:val="00466C36"/>
    <w:rsid w:val="0046729C"/>
    <w:rsid w:val="0046766E"/>
    <w:rsid w:val="00467D69"/>
    <w:rsid w:val="00467D90"/>
    <w:rsid w:val="004701A8"/>
    <w:rsid w:val="0047039A"/>
    <w:rsid w:val="00470685"/>
    <w:rsid w:val="00470C09"/>
    <w:rsid w:val="00470CF5"/>
    <w:rsid w:val="00471AA7"/>
    <w:rsid w:val="00471B66"/>
    <w:rsid w:val="00471C97"/>
    <w:rsid w:val="00471D52"/>
    <w:rsid w:val="00471DAF"/>
    <w:rsid w:val="00471DB2"/>
    <w:rsid w:val="00472116"/>
    <w:rsid w:val="004722D1"/>
    <w:rsid w:val="0047297D"/>
    <w:rsid w:val="00472BF2"/>
    <w:rsid w:val="004730AE"/>
    <w:rsid w:val="004736FF"/>
    <w:rsid w:val="00473739"/>
    <w:rsid w:val="00473801"/>
    <w:rsid w:val="00473861"/>
    <w:rsid w:val="00473922"/>
    <w:rsid w:val="00473986"/>
    <w:rsid w:val="00473EBA"/>
    <w:rsid w:val="00473F81"/>
    <w:rsid w:val="00474178"/>
    <w:rsid w:val="004741A1"/>
    <w:rsid w:val="0047435E"/>
    <w:rsid w:val="0047472C"/>
    <w:rsid w:val="004747BF"/>
    <w:rsid w:val="004748BD"/>
    <w:rsid w:val="00475122"/>
    <w:rsid w:val="0047527B"/>
    <w:rsid w:val="00475467"/>
    <w:rsid w:val="00475ACD"/>
    <w:rsid w:val="00475C78"/>
    <w:rsid w:val="00475DA1"/>
    <w:rsid w:val="004761D8"/>
    <w:rsid w:val="0047638C"/>
    <w:rsid w:val="00476505"/>
    <w:rsid w:val="0047653F"/>
    <w:rsid w:val="00476B38"/>
    <w:rsid w:val="00476C32"/>
    <w:rsid w:val="00476FE8"/>
    <w:rsid w:val="004770AE"/>
    <w:rsid w:val="004771D3"/>
    <w:rsid w:val="004773CC"/>
    <w:rsid w:val="00477576"/>
    <w:rsid w:val="00477DFF"/>
    <w:rsid w:val="00480018"/>
    <w:rsid w:val="0048023F"/>
    <w:rsid w:val="00480284"/>
    <w:rsid w:val="004802A6"/>
    <w:rsid w:val="00480345"/>
    <w:rsid w:val="00480355"/>
    <w:rsid w:val="00480B96"/>
    <w:rsid w:val="004815F6"/>
    <w:rsid w:val="00481605"/>
    <w:rsid w:val="0048171F"/>
    <w:rsid w:val="004819D8"/>
    <w:rsid w:val="00481D7D"/>
    <w:rsid w:val="00481D90"/>
    <w:rsid w:val="004820BF"/>
    <w:rsid w:val="0048218E"/>
    <w:rsid w:val="00482352"/>
    <w:rsid w:val="004827AA"/>
    <w:rsid w:val="004829BE"/>
    <w:rsid w:val="00482B75"/>
    <w:rsid w:val="00482DEE"/>
    <w:rsid w:val="0048355E"/>
    <w:rsid w:val="004839BC"/>
    <w:rsid w:val="00483A18"/>
    <w:rsid w:val="00483A6D"/>
    <w:rsid w:val="00483B80"/>
    <w:rsid w:val="0048421C"/>
    <w:rsid w:val="00484264"/>
    <w:rsid w:val="004843E8"/>
    <w:rsid w:val="00485100"/>
    <w:rsid w:val="00485412"/>
    <w:rsid w:val="00485769"/>
    <w:rsid w:val="00485A73"/>
    <w:rsid w:val="00485C18"/>
    <w:rsid w:val="0048604C"/>
    <w:rsid w:val="004864F6"/>
    <w:rsid w:val="00486579"/>
    <w:rsid w:val="00486920"/>
    <w:rsid w:val="00486AEB"/>
    <w:rsid w:val="00486F6D"/>
    <w:rsid w:val="00487191"/>
    <w:rsid w:val="0048770C"/>
    <w:rsid w:val="004877C4"/>
    <w:rsid w:val="004877CA"/>
    <w:rsid w:val="00487B3F"/>
    <w:rsid w:val="00487E53"/>
    <w:rsid w:val="00487F0C"/>
    <w:rsid w:val="004901AC"/>
    <w:rsid w:val="0049071F"/>
    <w:rsid w:val="00490AA3"/>
    <w:rsid w:val="00490D54"/>
    <w:rsid w:val="00491149"/>
    <w:rsid w:val="00491267"/>
    <w:rsid w:val="004913B4"/>
    <w:rsid w:val="004914B4"/>
    <w:rsid w:val="00491649"/>
    <w:rsid w:val="00491729"/>
    <w:rsid w:val="00491AE6"/>
    <w:rsid w:val="00491B2A"/>
    <w:rsid w:val="00491BE9"/>
    <w:rsid w:val="00491EBB"/>
    <w:rsid w:val="004920BC"/>
    <w:rsid w:val="00492197"/>
    <w:rsid w:val="00492401"/>
    <w:rsid w:val="0049257E"/>
    <w:rsid w:val="00492B19"/>
    <w:rsid w:val="00492D5A"/>
    <w:rsid w:val="00492D78"/>
    <w:rsid w:val="004931F3"/>
    <w:rsid w:val="00493218"/>
    <w:rsid w:val="00493252"/>
    <w:rsid w:val="004932D7"/>
    <w:rsid w:val="0049338E"/>
    <w:rsid w:val="00493919"/>
    <w:rsid w:val="00493A35"/>
    <w:rsid w:val="00493AC8"/>
    <w:rsid w:val="00493B9E"/>
    <w:rsid w:val="00493DAF"/>
    <w:rsid w:val="00493F02"/>
    <w:rsid w:val="004943E4"/>
    <w:rsid w:val="00494720"/>
    <w:rsid w:val="00494740"/>
    <w:rsid w:val="00494773"/>
    <w:rsid w:val="0049493E"/>
    <w:rsid w:val="00494958"/>
    <w:rsid w:val="00494ABA"/>
    <w:rsid w:val="00494E66"/>
    <w:rsid w:val="004951C3"/>
    <w:rsid w:val="00495379"/>
    <w:rsid w:val="004953B9"/>
    <w:rsid w:val="004956A8"/>
    <w:rsid w:val="004959D9"/>
    <w:rsid w:val="00496071"/>
    <w:rsid w:val="00496214"/>
    <w:rsid w:val="0049683E"/>
    <w:rsid w:val="004969B2"/>
    <w:rsid w:val="00496CF5"/>
    <w:rsid w:val="004970D9"/>
    <w:rsid w:val="00497361"/>
    <w:rsid w:val="0049747E"/>
    <w:rsid w:val="004974FA"/>
    <w:rsid w:val="00497605"/>
    <w:rsid w:val="0049778A"/>
    <w:rsid w:val="00497882"/>
    <w:rsid w:val="00497914"/>
    <w:rsid w:val="00497959"/>
    <w:rsid w:val="00497977"/>
    <w:rsid w:val="00497A29"/>
    <w:rsid w:val="00497D50"/>
    <w:rsid w:val="00497E0B"/>
    <w:rsid w:val="004A03A2"/>
    <w:rsid w:val="004A03B9"/>
    <w:rsid w:val="004A04A0"/>
    <w:rsid w:val="004A078A"/>
    <w:rsid w:val="004A08CD"/>
    <w:rsid w:val="004A0967"/>
    <w:rsid w:val="004A0CF0"/>
    <w:rsid w:val="004A1026"/>
    <w:rsid w:val="004A10E1"/>
    <w:rsid w:val="004A16F9"/>
    <w:rsid w:val="004A1713"/>
    <w:rsid w:val="004A1908"/>
    <w:rsid w:val="004A1D6F"/>
    <w:rsid w:val="004A1EDD"/>
    <w:rsid w:val="004A1EE2"/>
    <w:rsid w:val="004A1F3E"/>
    <w:rsid w:val="004A2148"/>
    <w:rsid w:val="004A22A7"/>
    <w:rsid w:val="004A23D7"/>
    <w:rsid w:val="004A25DC"/>
    <w:rsid w:val="004A2832"/>
    <w:rsid w:val="004A2AE2"/>
    <w:rsid w:val="004A2B73"/>
    <w:rsid w:val="004A2C3C"/>
    <w:rsid w:val="004A3505"/>
    <w:rsid w:val="004A3608"/>
    <w:rsid w:val="004A397D"/>
    <w:rsid w:val="004A41F8"/>
    <w:rsid w:val="004A4221"/>
    <w:rsid w:val="004A4569"/>
    <w:rsid w:val="004A4739"/>
    <w:rsid w:val="004A47AB"/>
    <w:rsid w:val="004A48DB"/>
    <w:rsid w:val="004A4F82"/>
    <w:rsid w:val="004A505D"/>
    <w:rsid w:val="004A5407"/>
    <w:rsid w:val="004A5909"/>
    <w:rsid w:val="004A5B3C"/>
    <w:rsid w:val="004A5D03"/>
    <w:rsid w:val="004A5E70"/>
    <w:rsid w:val="004A6609"/>
    <w:rsid w:val="004A6650"/>
    <w:rsid w:val="004A6904"/>
    <w:rsid w:val="004A69AA"/>
    <w:rsid w:val="004A6CBC"/>
    <w:rsid w:val="004A6D4A"/>
    <w:rsid w:val="004A7043"/>
    <w:rsid w:val="004A710B"/>
    <w:rsid w:val="004A769C"/>
    <w:rsid w:val="004A7A02"/>
    <w:rsid w:val="004A7B59"/>
    <w:rsid w:val="004A7B63"/>
    <w:rsid w:val="004A7CA0"/>
    <w:rsid w:val="004A7FC6"/>
    <w:rsid w:val="004A7FCE"/>
    <w:rsid w:val="004B0537"/>
    <w:rsid w:val="004B0C00"/>
    <w:rsid w:val="004B0CE0"/>
    <w:rsid w:val="004B0DE6"/>
    <w:rsid w:val="004B10C2"/>
    <w:rsid w:val="004B126D"/>
    <w:rsid w:val="004B13B5"/>
    <w:rsid w:val="004B14F9"/>
    <w:rsid w:val="004B166F"/>
    <w:rsid w:val="004B167B"/>
    <w:rsid w:val="004B1755"/>
    <w:rsid w:val="004B17F5"/>
    <w:rsid w:val="004B181B"/>
    <w:rsid w:val="004B1992"/>
    <w:rsid w:val="004B1D37"/>
    <w:rsid w:val="004B1D73"/>
    <w:rsid w:val="004B1F62"/>
    <w:rsid w:val="004B204D"/>
    <w:rsid w:val="004B22BD"/>
    <w:rsid w:val="004B2341"/>
    <w:rsid w:val="004B25F2"/>
    <w:rsid w:val="004B2650"/>
    <w:rsid w:val="004B29A1"/>
    <w:rsid w:val="004B2B21"/>
    <w:rsid w:val="004B2CC7"/>
    <w:rsid w:val="004B2F22"/>
    <w:rsid w:val="004B2F37"/>
    <w:rsid w:val="004B37CF"/>
    <w:rsid w:val="004B38EF"/>
    <w:rsid w:val="004B3963"/>
    <w:rsid w:val="004B3A1A"/>
    <w:rsid w:val="004B3AD3"/>
    <w:rsid w:val="004B3FA6"/>
    <w:rsid w:val="004B4001"/>
    <w:rsid w:val="004B4028"/>
    <w:rsid w:val="004B40B5"/>
    <w:rsid w:val="004B43D6"/>
    <w:rsid w:val="004B4604"/>
    <w:rsid w:val="004B4638"/>
    <w:rsid w:val="004B474C"/>
    <w:rsid w:val="004B4764"/>
    <w:rsid w:val="004B48E8"/>
    <w:rsid w:val="004B4B8B"/>
    <w:rsid w:val="004B4E3A"/>
    <w:rsid w:val="004B4EE7"/>
    <w:rsid w:val="004B516E"/>
    <w:rsid w:val="004B57DE"/>
    <w:rsid w:val="004B5934"/>
    <w:rsid w:val="004B5C2E"/>
    <w:rsid w:val="004B63F5"/>
    <w:rsid w:val="004B6472"/>
    <w:rsid w:val="004B64CE"/>
    <w:rsid w:val="004B6901"/>
    <w:rsid w:val="004B6C55"/>
    <w:rsid w:val="004B6E11"/>
    <w:rsid w:val="004B704E"/>
    <w:rsid w:val="004B73E7"/>
    <w:rsid w:val="004B74AF"/>
    <w:rsid w:val="004B768A"/>
    <w:rsid w:val="004B7775"/>
    <w:rsid w:val="004B77B4"/>
    <w:rsid w:val="004B7B44"/>
    <w:rsid w:val="004B7B53"/>
    <w:rsid w:val="004B7EA3"/>
    <w:rsid w:val="004B7F70"/>
    <w:rsid w:val="004C0045"/>
    <w:rsid w:val="004C02D4"/>
    <w:rsid w:val="004C04D2"/>
    <w:rsid w:val="004C0507"/>
    <w:rsid w:val="004C07E8"/>
    <w:rsid w:val="004C0940"/>
    <w:rsid w:val="004C09E9"/>
    <w:rsid w:val="004C0C7A"/>
    <w:rsid w:val="004C0ED9"/>
    <w:rsid w:val="004C107D"/>
    <w:rsid w:val="004C118E"/>
    <w:rsid w:val="004C15AC"/>
    <w:rsid w:val="004C164F"/>
    <w:rsid w:val="004C1A09"/>
    <w:rsid w:val="004C1D45"/>
    <w:rsid w:val="004C1E6B"/>
    <w:rsid w:val="004C1E9C"/>
    <w:rsid w:val="004C2029"/>
    <w:rsid w:val="004C246F"/>
    <w:rsid w:val="004C29E1"/>
    <w:rsid w:val="004C2C42"/>
    <w:rsid w:val="004C323B"/>
    <w:rsid w:val="004C3718"/>
    <w:rsid w:val="004C3A42"/>
    <w:rsid w:val="004C4055"/>
    <w:rsid w:val="004C444E"/>
    <w:rsid w:val="004C4496"/>
    <w:rsid w:val="004C5075"/>
    <w:rsid w:val="004C53B1"/>
    <w:rsid w:val="004C5571"/>
    <w:rsid w:val="004C5731"/>
    <w:rsid w:val="004C61C3"/>
    <w:rsid w:val="004C63A2"/>
    <w:rsid w:val="004C64BB"/>
    <w:rsid w:val="004C6540"/>
    <w:rsid w:val="004C669B"/>
    <w:rsid w:val="004C66F6"/>
    <w:rsid w:val="004C6A44"/>
    <w:rsid w:val="004C6D29"/>
    <w:rsid w:val="004C6E8E"/>
    <w:rsid w:val="004C6F08"/>
    <w:rsid w:val="004C709F"/>
    <w:rsid w:val="004C734B"/>
    <w:rsid w:val="004C74A3"/>
    <w:rsid w:val="004C7554"/>
    <w:rsid w:val="004C7563"/>
    <w:rsid w:val="004C75D0"/>
    <w:rsid w:val="004C766E"/>
    <w:rsid w:val="004C777A"/>
    <w:rsid w:val="004C78CF"/>
    <w:rsid w:val="004C7B31"/>
    <w:rsid w:val="004C7D97"/>
    <w:rsid w:val="004D0163"/>
    <w:rsid w:val="004D0205"/>
    <w:rsid w:val="004D0474"/>
    <w:rsid w:val="004D05B2"/>
    <w:rsid w:val="004D0951"/>
    <w:rsid w:val="004D0EF3"/>
    <w:rsid w:val="004D1504"/>
    <w:rsid w:val="004D1547"/>
    <w:rsid w:val="004D173A"/>
    <w:rsid w:val="004D1DAC"/>
    <w:rsid w:val="004D1E33"/>
    <w:rsid w:val="004D24F2"/>
    <w:rsid w:val="004D2666"/>
    <w:rsid w:val="004D2A11"/>
    <w:rsid w:val="004D2B1B"/>
    <w:rsid w:val="004D2BCE"/>
    <w:rsid w:val="004D3236"/>
    <w:rsid w:val="004D33E4"/>
    <w:rsid w:val="004D355C"/>
    <w:rsid w:val="004D3A07"/>
    <w:rsid w:val="004D3AE8"/>
    <w:rsid w:val="004D3BB1"/>
    <w:rsid w:val="004D3D02"/>
    <w:rsid w:val="004D3D89"/>
    <w:rsid w:val="004D43ED"/>
    <w:rsid w:val="004D45BA"/>
    <w:rsid w:val="004D4813"/>
    <w:rsid w:val="004D487C"/>
    <w:rsid w:val="004D4D0A"/>
    <w:rsid w:val="004D5086"/>
    <w:rsid w:val="004D5324"/>
    <w:rsid w:val="004D5381"/>
    <w:rsid w:val="004D53F5"/>
    <w:rsid w:val="004D5671"/>
    <w:rsid w:val="004D5B9F"/>
    <w:rsid w:val="004D678D"/>
    <w:rsid w:val="004D6805"/>
    <w:rsid w:val="004D6A25"/>
    <w:rsid w:val="004D6AEE"/>
    <w:rsid w:val="004D6DEC"/>
    <w:rsid w:val="004D6F04"/>
    <w:rsid w:val="004D6F1A"/>
    <w:rsid w:val="004D6F3E"/>
    <w:rsid w:val="004D6F95"/>
    <w:rsid w:val="004D715C"/>
    <w:rsid w:val="004D71D2"/>
    <w:rsid w:val="004D73B7"/>
    <w:rsid w:val="004D7543"/>
    <w:rsid w:val="004D75F5"/>
    <w:rsid w:val="004D7965"/>
    <w:rsid w:val="004D7AC7"/>
    <w:rsid w:val="004D7C6F"/>
    <w:rsid w:val="004D7F15"/>
    <w:rsid w:val="004D7FF8"/>
    <w:rsid w:val="004E0016"/>
    <w:rsid w:val="004E0860"/>
    <w:rsid w:val="004E0FCA"/>
    <w:rsid w:val="004E1078"/>
    <w:rsid w:val="004E1197"/>
    <w:rsid w:val="004E1630"/>
    <w:rsid w:val="004E16E2"/>
    <w:rsid w:val="004E184E"/>
    <w:rsid w:val="004E1993"/>
    <w:rsid w:val="004E1D78"/>
    <w:rsid w:val="004E2E29"/>
    <w:rsid w:val="004E2F62"/>
    <w:rsid w:val="004E311A"/>
    <w:rsid w:val="004E3291"/>
    <w:rsid w:val="004E3319"/>
    <w:rsid w:val="004E34FE"/>
    <w:rsid w:val="004E359A"/>
    <w:rsid w:val="004E36BD"/>
    <w:rsid w:val="004E3745"/>
    <w:rsid w:val="004E3A40"/>
    <w:rsid w:val="004E3DCD"/>
    <w:rsid w:val="004E3E0A"/>
    <w:rsid w:val="004E3E1F"/>
    <w:rsid w:val="004E3E6B"/>
    <w:rsid w:val="004E3F40"/>
    <w:rsid w:val="004E3FD1"/>
    <w:rsid w:val="004E418F"/>
    <w:rsid w:val="004E450A"/>
    <w:rsid w:val="004E462B"/>
    <w:rsid w:val="004E48DD"/>
    <w:rsid w:val="004E48DE"/>
    <w:rsid w:val="004E490D"/>
    <w:rsid w:val="004E4C64"/>
    <w:rsid w:val="004E4D9C"/>
    <w:rsid w:val="004E4FFE"/>
    <w:rsid w:val="004E54AF"/>
    <w:rsid w:val="004E564D"/>
    <w:rsid w:val="004E575D"/>
    <w:rsid w:val="004E60E6"/>
    <w:rsid w:val="004E6206"/>
    <w:rsid w:val="004E6464"/>
    <w:rsid w:val="004E66D8"/>
    <w:rsid w:val="004E694D"/>
    <w:rsid w:val="004E6AE6"/>
    <w:rsid w:val="004E6D71"/>
    <w:rsid w:val="004E6DCE"/>
    <w:rsid w:val="004E6E42"/>
    <w:rsid w:val="004E6F73"/>
    <w:rsid w:val="004E6FAA"/>
    <w:rsid w:val="004E704E"/>
    <w:rsid w:val="004E705B"/>
    <w:rsid w:val="004E7373"/>
    <w:rsid w:val="004E7911"/>
    <w:rsid w:val="004E7993"/>
    <w:rsid w:val="004E7E36"/>
    <w:rsid w:val="004E7EA1"/>
    <w:rsid w:val="004F0510"/>
    <w:rsid w:val="004F07AF"/>
    <w:rsid w:val="004F12B7"/>
    <w:rsid w:val="004F1438"/>
    <w:rsid w:val="004F1512"/>
    <w:rsid w:val="004F166D"/>
    <w:rsid w:val="004F17FE"/>
    <w:rsid w:val="004F2271"/>
    <w:rsid w:val="004F22CD"/>
    <w:rsid w:val="004F248D"/>
    <w:rsid w:val="004F24F1"/>
    <w:rsid w:val="004F25AF"/>
    <w:rsid w:val="004F2D63"/>
    <w:rsid w:val="004F3002"/>
    <w:rsid w:val="004F3208"/>
    <w:rsid w:val="004F327F"/>
    <w:rsid w:val="004F33BA"/>
    <w:rsid w:val="004F3619"/>
    <w:rsid w:val="004F37F3"/>
    <w:rsid w:val="004F3852"/>
    <w:rsid w:val="004F3A3E"/>
    <w:rsid w:val="004F3BDC"/>
    <w:rsid w:val="004F3C5A"/>
    <w:rsid w:val="004F4089"/>
    <w:rsid w:val="004F40DC"/>
    <w:rsid w:val="004F42AB"/>
    <w:rsid w:val="004F4396"/>
    <w:rsid w:val="004F4554"/>
    <w:rsid w:val="004F4723"/>
    <w:rsid w:val="004F47C0"/>
    <w:rsid w:val="004F49EF"/>
    <w:rsid w:val="004F4B77"/>
    <w:rsid w:val="004F4C24"/>
    <w:rsid w:val="004F4CEC"/>
    <w:rsid w:val="004F4FA1"/>
    <w:rsid w:val="004F5029"/>
    <w:rsid w:val="004F5187"/>
    <w:rsid w:val="004F54BA"/>
    <w:rsid w:val="004F5BB4"/>
    <w:rsid w:val="004F6278"/>
    <w:rsid w:val="004F62CD"/>
    <w:rsid w:val="004F62E0"/>
    <w:rsid w:val="004F6483"/>
    <w:rsid w:val="004F65E1"/>
    <w:rsid w:val="004F660F"/>
    <w:rsid w:val="004F6DAF"/>
    <w:rsid w:val="004F6F83"/>
    <w:rsid w:val="004F6FA8"/>
    <w:rsid w:val="004F6FC0"/>
    <w:rsid w:val="004F716F"/>
    <w:rsid w:val="004F7AA5"/>
    <w:rsid w:val="004F7D08"/>
    <w:rsid w:val="004F7D7C"/>
    <w:rsid w:val="0050019A"/>
    <w:rsid w:val="0050023C"/>
    <w:rsid w:val="0050031A"/>
    <w:rsid w:val="0050033C"/>
    <w:rsid w:val="005007D6"/>
    <w:rsid w:val="00500BB3"/>
    <w:rsid w:val="00500FB8"/>
    <w:rsid w:val="00501269"/>
    <w:rsid w:val="00501488"/>
    <w:rsid w:val="00501500"/>
    <w:rsid w:val="00501655"/>
    <w:rsid w:val="00501680"/>
    <w:rsid w:val="0050168D"/>
    <w:rsid w:val="00501A0E"/>
    <w:rsid w:val="00501AB7"/>
    <w:rsid w:val="00501B39"/>
    <w:rsid w:val="00501D03"/>
    <w:rsid w:val="00501E06"/>
    <w:rsid w:val="0050217B"/>
    <w:rsid w:val="00502366"/>
    <w:rsid w:val="0050237F"/>
    <w:rsid w:val="00502537"/>
    <w:rsid w:val="00502852"/>
    <w:rsid w:val="00502F7F"/>
    <w:rsid w:val="005031CD"/>
    <w:rsid w:val="0050341B"/>
    <w:rsid w:val="00503630"/>
    <w:rsid w:val="00503839"/>
    <w:rsid w:val="005038A1"/>
    <w:rsid w:val="0050394E"/>
    <w:rsid w:val="00503AED"/>
    <w:rsid w:val="00503D1D"/>
    <w:rsid w:val="00504185"/>
    <w:rsid w:val="0050427A"/>
    <w:rsid w:val="0050467E"/>
    <w:rsid w:val="00504BF0"/>
    <w:rsid w:val="00504CC4"/>
    <w:rsid w:val="00504CFB"/>
    <w:rsid w:val="00504E76"/>
    <w:rsid w:val="00504F3A"/>
    <w:rsid w:val="00505040"/>
    <w:rsid w:val="005051B1"/>
    <w:rsid w:val="00505759"/>
    <w:rsid w:val="00505769"/>
    <w:rsid w:val="005059BF"/>
    <w:rsid w:val="00505B75"/>
    <w:rsid w:val="0050626C"/>
    <w:rsid w:val="00506B24"/>
    <w:rsid w:val="00506B5E"/>
    <w:rsid w:val="00506BD1"/>
    <w:rsid w:val="00506C35"/>
    <w:rsid w:val="005072B4"/>
    <w:rsid w:val="00507818"/>
    <w:rsid w:val="00507BFF"/>
    <w:rsid w:val="00507FD3"/>
    <w:rsid w:val="005100A0"/>
    <w:rsid w:val="00510256"/>
    <w:rsid w:val="00510C02"/>
    <w:rsid w:val="00510CDB"/>
    <w:rsid w:val="005111CD"/>
    <w:rsid w:val="00511D51"/>
    <w:rsid w:val="00511FF4"/>
    <w:rsid w:val="0051228A"/>
    <w:rsid w:val="005122C9"/>
    <w:rsid w:val="005129D7"/>
    <w:rsid w:val="00512BCB"/>
    <w:rsid w:val="00512E10"/>
    <w:rsid w:val="0051301B"/>
    <w:rsid w:val="005134C6"/>
    <w:rsid w:val="0051367B"/>
    <w:rsid w:val="0051371F"/>
    <w:rsid w:val="005137B7"/>
    <w:rsid w:val="00513824"/>
    <w:rsid w:val="0051386E"/>
    <w:rsid w:val="005138DC"/>
    <w:rsid w:val="005138E2"/>
    <w:rsid w:val="005143C8"/>
    <w:rsid w:val="00514CA2"/>
    <w:rsid w:val="00515246"/>
    <w:rsid w:val="005152D1"/>
    <w:rsid w:val="00515312"/>
    <w:rsid w:val="00515887"/>
    <w:rsid w:val="0051595C"/>
    <w:rsid w:val="00515E4D"/>
    <w:rsid w:val="005163E5"/>
    <w:rsid w:val="0051648E"/>
    <w:rsid w:val="005169FF"/>
    <w:rsid w:val="00516DC7"/>
    <w:rsid w:val="005177F2"/>
    <w:rsid w:val="005177FB"/>
    <w:rsid w:val="005177FD"/>
    <w:rsid w:val="00517BD2"/>
    <w:rsid w:val="00517F88"/>
    <w:rsid w:val="00520166"/>
    <w:rsid w:val="00520529"/>
    <w:rsid w:val="00520584"/>
    <w:rsid w:val="0052069B"/>
    <w:rsid w:val="005207C9"/>
    <w:rsid w:val="005208B9"/>
    <w:rsid w:val="00520D2F"/>
    <w:rsid w:val="00520DA0"/>
    <w:rsid w:val="00520DD2"/>
    <w:rsid w:val="00520E78"/>
    <w:rsid w:val="00520EBA"/>
    <w:rsid w:val="0052103A"/>
    <w:rsid w:val="00521194"/>
    <w:rsid w:val="0052126D"/>
    <w:rsid w:val="005215DC"/>
    <w:rsid w:val="005220ED"/>
    <w:rsid w:val="0052227F"/>
    <w:rsid w:val="005222AA"/>
    <w:rsid w:val="005225F5"/>
    <w:rsid w:val="005226B9"/>
    <w:rsid w:val="00522826"/>
    <w:rsid w:val="00522A5C"/>
    <w:rsid w:val="00522D9D"/>
    <w:rsid w:val="0052309A"/>
    <w:rsid w:val="00523176"/>
    <w:rsid w:val="00523192"/>
    <w:rsid w:val="00523316"/>
    <w:rsid w:val="00523441"/>
    <w:rsid w:val="00523611"/>
    <w:rsid w:val="00523673"/>
    <w:rsid w:val="00523854"/>
    <w:rsid w:val="00523A0A"/>
    <w:rsid w:val="00523C7F"/>
    <w:rsid w:val="00523D10"/>
    <w:rsid w:val="00523F58"/>
    <w:rsid w:val="005240EB"/>
    <w:rsid w:val="00524246"/>
    <w:rsid w:val="005244A1"/>
    <w:rsid w:val="005244CF"/>
    <w:rsid w:val="0052470A"/>
    <w:rsid w:val="0052487D"/>
    <w:rsid w:val="005248F7"/>
    <w:rsid w:val="00524E3F"/>
    <w:rsid w:val="005250F3"/>
    <w:rsid w:val="00525347"/>
    <w:rsid w:val="005256CA"/>
    <w:rsid w:val="0052578A"/>
    <w:rsid w:val="00525A1E"/>
    <w:rsid w:val="00525EA3"/>
    <w:rsid w:val="00525FD9"/>
    <w:rsid w:val="00525FE7"/>
    <w:rsid w:val="005265BD"/>
    <w:rsid w:val="005265CD"/>
    <w:rsid w:val="00526950"/>
    <w:rsid w:val="00526972"/>
    <w:rsid w:val="00526E47"/>
    <w:rsid w:val="00526FF9"/>
    <w:rsid w:val="00527170"/>
    <w:rsid w:val="00527341"/>
    <w:rsid w:val="0052750A"/>
    <w:rsid w:val="00527E17"/>
    <w:rsid w:val="00527FDB"/>
    <w:rsid w:val="00530054"/>
    <w:rsid w:val="00530580"/>
    <w:rsid w:val="005306B9"/>
    <w:rsid w:val="00530C0B"/>
    <w:rsid w:val="0053105C"/>
    <w:rsid w:val="0053129D"/>
    <w:rsid w:val="0053157C"/>
    <w:rsid w:val="00531636"/>
    <w:rsid w:val="0053165B"/>
    <w:rsid w:val="005317CC"/>
    <w:rsid w:val="00531B44"/>
    <w:rsid w:val="00531F07"/>
    <w:rsid w:val="00531F99"/>
    <w:rsid w:val="0053207B"/>
    <w:rsid w:val="005322E9"/>
    <w:rsid w:val="005323A1"/>
    <w:rsid w:val="00532456"/>
    <w:rsid w:val="00532484"/>
    <w:rsid w:val="00532680"/>
    <w:rsid w:val="00532709"/>
    <w:rsid w:val="00532AEA"/>
    <w:rsid w:val="00532E05"/>
    <w:rsid w:val="0053306E"/>
    <w:rsid w:val="0053337D"/>
    <w:rsid w:val="005333EB"/>
    <w:rsid w:val="005334FB"/>
    <w:rsid w:val="005336A8"/>
    <w:rsid w:val="00533A63"/>
    <w:rsid w:val="00533AE8"/>
    <w:rsid w:val="00533C59"/>
    <w:rsid w:val="00533CBD"/>
    <w:rsid w:val="005341BE"/>
    <w:rsid w:val="00534365"/>
    <w:rsid w:val="00534746"/>
    <w:rsid w:val="0053497E"/>
    <w:rsid w:val="005349E3"/>
    <w:rsid w:val="00534A17"/>
    <w:rsid w:val="005350A0"/>
    <w:rsid w:val="005351D6"/>
    <w:rsid w:val="005354E3"/>
    <w:rsid w:val="00535728"/>
    <w:rsid w:val="00535AEA"/>
    <w:rsid w:val="00535D3F"/>
    <w:rsid w:val="00535D6C"/>
    <w:rsid w:val="0053600A"/>
    <w:rsid w:val="00536035"/>
    <w:rsid w:val="0053666A"/>
    <w:rsid w:val="00536B86"/>
    <w:rsid w:val="00536D8B"/>
    <w:rsid w:val="00536F01"/>
    <w:rsid w:val="0053702C"/>
    <w:rsid w:val="005371E4"/>
    <w:rsid w:val="0053754C"/>
    <w:rsid w:val="00537794"/>
    <w:rsid w:val="005379F8"/>
    <w:rsid w:val="00537BC9"/>
    <w:rsid w:val="00537C39"/>
    <w:rsid w:val="00537DB2"/>
    <w:rsid w:val="00537E87"/>
    <w:rsid w:val="00537E8F"/>
    <w:rsid w:val="00537FEE"/>
    <w:rsid w:val="00540075"/>
    <w:rsid w:val="00540696"/>
    <w:rsid w:val="005409FF"/>
    <w:rsid w:val="00540F03"/>
    <w:rsid w:val="00540FC5"/>
    <w:rsid w:val="0054109A"/>
    <w:rsid w:val="005410E2"/>
    <w:rsid w:val="005413A7"/>
    <w:rsid w:val="00541A87"/>
    <w:rsid w:val="00541C9F"/>
    <w:rsid w:val="0054209A"/>
    <w:rsid w:val="005421BC"/>
    <w:rsid w:val="00542624"/>
    <w:rsid w:val="005426DE"/>
    <w:rsid w:val="00542873"/>
    <w:rsid w:val="00542D36"/>
    <w:rsid w:val="00542F9F"/>
    <w:rsid w:val="0054300B"/>
    <w:rsid w:val="00543327"/>
    <w:rsid w:val="00543564"/>
    <w:rsid w:val="00543950"/>
    <w:rsid w:val="005439D4"/>
    <w:rsid w:val="00543BDB"/>
    <w:rsid w:val="00543CB5"/>
    <w:rsid w:val="00543D09"/>
    <w:rsid w:val="00543ECD"/>
    <w:rsid w:val="00543ED0"/>
    <w:rsid w:val="00543EE1"/>
    <w:rsid w:val="00544004"/>
    <w:rsid w:val="005444A6"/>
    <w:rsid w:val="00544A38"/>
    <w:rsid w:val="00544B44"/>
    <w:rsid w:val="00545076"/>
    <w:rsid w:val="00545327"/>
    <w:rsid w:val="00545429"/>
    <w:rsid w:val="00545479"/>
    <w:rsid w:val="00545624"/>
    <w:rsid w:val="0054577A"/>
    <w:rsid w:val="0054594D"/>
    <w:rsid w:val="00545A05"/>
    <w:rsid w:val="00545BBA"/>
    <w:rsid w:val="00545C26"/>
    <w:rsid w:val="00545D9D"/>
    <w:rsid w:val="00546023"/>
    <w:rsid w:val="00546150"/>
    <w:rsid w:val="005465A8"/>
    <w:rsid w:val="00546BD1"/>
    <w:rsid w:val="00546E01"/>
    <w:rsid w:val="0054704E"/>
    <w:rsid w:val="005470DD"/>
    <w:rsid w:val="0054710C"/>
    <w:rsid w:val="005471A0"/>
    <w:rsid w:val="005471D4"/>
    <w:rsid w:val="005473AD"/>
    <w:rsid w:val="00547552"/>
    <w:rsid w:val="0054759F"/>
    <w:rsid w:val="00547677"/>
    <w:rsid w:val="005478F7"/>
    <w:rsid w:val="00547B90"/>
    <w:rsid w:val="00547D9B"/>
    <w:rsid w:val="0055015C"/>
    <w:rsid w:val="005503B2"/>
    <w:rsid w:val="005508A5"/>
    <w:rsid w:val="00550C73"/>
    <w:rsid w:val="005514D7"/>
    <w:rsid w:val="005514E2"/>
    <w:rsid w:val="005516E8"/>
    <w:rsid w:val="005518E9"/>
    <w:rsid w:val="00551C50"/>
    <w:rsid w:val="00551F43"/>
    <w:rsid w:val="00552470"/>
    <w:rsid w:val="00552487"/>
    <w:rsid w:val="00552591"/>
    <w:rsid w:val="0055290D"/>
    <w:rsid w:val="005529CC"/>
    <w:rsid w:val="005536E5"/>
    <w:rsid w:val="0055372D"/>
    <w:rsid w:val="005538BA"/>
    <w:rsid w:val="00553B36"/>
    <w:rsid w:val="00553DED"/>
    <w:rsid w:val="00553F69"/>
    <w:rsid w:val="00554095"/>
    <w:rsid w:val="00554442"/>
    <w:rsid w:val="00554544"/>
    <w:rsid w:val="005545E3"/>
    <w:rsid w:val="00554692"/>
    <w:rsid w:val="00554D1B"/>
    <w:rsid w:val="00554E31"/>
    <w:rsid w:val="00554FAF"/>
    <w:rsid w:val="00555248"/>
    <w:rsid w:val="005557D5"/>
    <w:rsid w:val="005558FB"/>
    <w:rsid w:val="00555A8A"/>
    <w:rsid w:val="00555C91"/>
    <w:rsid w:val="00555F84"/>
    <w:rsid w:val="005560D1"/>
    <w:rsid w:val="00556153"/>
    <w:rsid w:val="005563DB"/>
    <w:rsid w:val="005565BF"/>
    <w:rsid w:val="00556635"/>
    <w:rsid w:val="005566EF"/>
    <w:rsid w:val="00556837"/>
    <w:rsid w:val="00556BE7"/>
    <w:rsid w:val="00556F56"/>
    <w:rsid w:val="00556F58"/>
    <w:rsid w:val="005573ED"/>
    <w:rsid w:val="00557563"/>
    <w:rsid w:val="00557573"/>
    <w:rsid w:val="005578E7"/>
    <w:rsid w:val="005579F0"/>
    <w:rsid w:val="00557C15"/>
    <w:rsid w:val="00557C6B"/>
    <w:rsid w:val="00557F1D"/>
    <w:rsid w:val="00560763"/>
    <w:rsid w:val="00560A86"/>
    <w:rsid w:val="00560B4A"/>
    <w:rsid w:val="0056156B"/>
    <w:rsid w:val="0056159E"/>
    <w:rsid w:val="00561847"/>
    <w:rsid w:val="00561D4A"/>
    <w:rsid w:val="00561D69"/>
    <w:rsid w:val="00561DDD"/>
    <w:rsid w:val="00561F37"/>
    <w:rsid w:val="00561F61"/>
    <w:rsid w:val="005620D2"/>
    <w:rsid w:val="00562443"/>
    <w:rsid w:val="00562BAF"/>
    <w:rsid w:val="00562CCC"/>
    <w:rsid w:val="00562F31"/>
    <w:rsid w:val="00562FC6"/>
    <w:rsid w:val="00563075"/>
    <w:rsid w:val="005637A1"/>
    <w:rsid w:val="005638DE"/>
    <w:rsid w:val="00563A67"/>
    <w:rsid w:val="00563D76"/>
    <w:rsid w:val="00563E4A"/>
    <w:rsid w:val="00564016"/>
    <w:rsid w:val="00564655"/>
    <w:rsid w:val="00564AD6"/>
    <w:rsid w:val="0056502C"/>
    <w:rsid w:val="00565085"/>
    <w:rsid w:val="00565107"/>
    <w:rsid w:val="0056517F"/>
    <w:rsid w:val="00565251"/>
    <w:rsid w:val="00565335"/>
    <w:rsid w:val="0056533C"/>
    <w:rsid w:val="005658CA"/>
    <w:rsid w:val="00565929"/>
    <w:rsid w:val="00565AF6"/>
    <w:rsid w:val="00565C4E"/>
    <w:rsid w:val="00565F2A"/>
    <w:rsid w:val="00566074"/>
    <w:rsid w:val="005662AF"/>
    <w:rsid w:val="0056644C"/>
    <w:rsid w:val="005669EA"/>
    <w:rsid w:val="00566B85"/>
    <w:rsid w:val="00566C4E"/>
    <w:rsid w:val="00566E31"/>
    <w:rsid w:val="00566FEC"/>
    <w:rsid w:val="005672F7"/>
    <w:rsid w:val="00567728"/>
    <w:rsid w:val="00567BC2"/>
    <w:rsid w:val="005702D5"/>
    <w:rsid w:val="0057035E"/>
    <w:rsid w:val="0057054B"/>
    <w:rsid w:val="0057080B"/>
    <w:rsid w:val="00570AE5"/>
    <w:rsid w:val="00570AF0"/>
    <w:rsid w:val="00570C53"/>
    <w:rsid w:val="005710BC"/>
    <w:rsid w:val="00571423"/>
    <w:rsid w:val="00571472"/>
    <w:rsid w:val="005719B0"/>
    <w:rsid w:val="00571A30"/>
    <w:rsid w:val="00571BD4"/>
    <w:rsid w:val="00571D51"/>
    <w:rsid w:val="005722BD"/>
    <w:rsid w:val="005725D2"/>
    <w:rsid w:val="00572650"/>
    <w:rsid w:val="00572AF9"/>
    <w:rsid w:val="00572BB6"/>
    <w:rsid w:val="00572C08"/>
    <w:rsid w:val="0057309F"/>
    <w:rsid w:val="005731BC"/>
    <w:rsid w:val="00573347"/>
    <w:rsid w:val="00573429"/>
    <w:rsid w:val="005739B2"/>
    <w:rsid w:val="00573A45"/>
    <w:rsid w:val="00573E9A"/>
    <w:rsid w:val="0057427E"/>
    <w:rsid w:val="005746E5"/>
    <w:rsid w:val="005747DF"/>
    <w:rsid w:val="005748B1"/>
    <w:rsid w:val="00574B86"/>
    <w:rsid w:val="00574EEC"/>
    <w:rsid w:val="005751E3"/>
    <w:rsid w:val="005755A8"/>
    <w:rsid w:val="005756F0"/>
    <w:rsid w:val="005757D7"/>
    <w:rsid w:val="0057591E"/>
    <w:rsid w:val="00575D34"/>
    <w:rsid w:val="00576143"/>
    <w:rsid w:val="0057630C"/>
    <w:rsid w:val="0057633E"/>
    <w:rsid w:val="0057647D"/>
    <w:rsid w:val="0057654C"/>
    <w:rsid w:val="00576B08"/>
    <w:rsid w:val="00576E10"/>
    <w:rsid w:val="00577030"/>
    <w:rsid w:val="005773D7"/>
    <w:rsid w:val="005775E7"/>
    <w:rsid w:val="00577A4A"/>
    <w:rsid w:val="00577CF4"/>
    <w:rsid w:val="00577D02"/>
    <w:rsid w:val="00577E1D"/>
    <w:rsid w:val="005806DD"/>
    <w:rsid w:val="005808BB"/>
    <w:rsid w:val="00580D75"/>
    <w:rsid w:val="00580EB3"/>
    <w:rsid w:val="00580F0B"/>
    <w:rsid w:val="00581014"/>
    <w:rsid w:val="00581024"/>
    <w:rsid w:val="005810E2"/>
    <w:rsid w:val="0058120F"/>
    <w:rsid w:val="0058121F"/>
    <w:rsid w:val="0058130C"/>
    <w:rsid w:val="00581336"/>
    <w:rsid w:val="005813EC"/>
    <w:rsid w:val="00581576"/>
    <w:rsid w:val="005817FB"/>
    <w:rsid w:val="0058185C"/>
    <w:rsid w:val="00581B81"/>
    <w:rsid w:val="005828DE"/>
    <w:rsid w:val="00582937"/>
    <w:rsid w:val="00582B26"/>
    <w:rsid w:val="00582C19"/>
    <w:rsid w:val="00582F52"/>
    <w:rsid w:val="00583623"/>
    <w:rsid w:val="0058362B"/>
    <w:rsid w:val="0058386D"/>
    <w:rsid w:val="00583DBD"/>
    <w:rsid w:val="00583E7E"/>
    <w:rsid w:val="00583EE8"/>
    <w:rsid w:val="00583F25"/>
    <w:rsid w:val="005842CE"/>
    <w:rsid w:val="0058488C"/>
    <w:rsid w:val="00584AC1"/>
    <w:rsid w:val="00584E7E"/>
    <w:rsid w:val="00585077"/>
    <w:rsid w:val="005850ED"/>
    <w:rsid w:val="00585121"/>
    <w:rsid w:val="0058527B"/>
    <w:rsid w:val="005857EE"/>
    <w:rsid w:val="00585B13"/>
    <w:rsid w:val="00585ECC"/>
    <w:rsid w:val="00585F1C"/>
    <w:rsid w:val="00586250"/>
    <w:rsid w:val="00586357"/>
    <w:rsid w:val="005863A1"/>
    <w:rsid w:val="00586496"/>
    <w:rsid w:val="00586848"/>
    <w:rsid w:val="00586874"/>
    <w:rsid w:val="0058699B"/>
    <w:rsid w:val="00586BDF"/>
    <w:rsid w:val="00586FCE"/>
    <w:rsid w:val="0058717E"/>
    <w:rsid w:val="00587394"/>
    <w:rsid w:val="005873E3"/>
    <w:rsid w:val="0058748D"/>
    <w:rsid w:val="00587715"/>
    <w:rsid w:val="005877C9"/>
    <w:rsid w:val="00587902"/>
    <w:rsid w:val="00587C46"/>
    <w:rsid w:val="00587DFB"/>
    <w:rsid w:val="00590044"/>
    <w:rsid w:val="00590098"/>
    <w:rsid w:val="00590154"/>
    <w:rsid w:val="005901C3"/>
    <w:rsid w:val="005901D4"/>
    <w:rsid w:val="00590349"/>
    <w:rsid w:val="00590488"/>
    <w:rsid w:val="005905A1"/>
    <w:rsid w:val="0059071E"/>
    <w:rsid w:val="0059074D"/>
    <w:rsid w:val="005907A0"/>
    <w:rsid w:val="00590867"/>
    <w:rsid w:val="0059087B"/>
    <w:rsid w:val="00590F10"/>
    <w:rsid w:val="005911DD"/>
    <w:rsid w:val="005912F5"/>
    <w:rsid w:val="005918DD"/>
    <w:rsid w:val="00591A41"/>
    <w:rsid w:val="00591AA9"/>
    <w:rsid w:val="00591C49"/>
    <w:rsid w:val="00591E35"/>
    <w:rsid w:val="00591F4C"/>
    <w:rsid w:val="00591FB7"/>
    <w:rsid w:val="0059275E"/>
    <w:rsid w:val="00592932"/>
    <w:rsid w:val="00592A91"/>
    <w:rsid w:val="00592AB5"/>
    <w:rsid w:val="00592F2C"/>
    <w:rsid w:val="00592FA1"/>
    <w:rsid w:val="00592FAF"/>
    <w:rsid w:val="0059330D"/>
    <w:rsid w:val="0059330F"/>
    <w:rsid w:val="005936A1"/>
    <w:rsid w:val="0059373D"/>
    <w:rsid w:val="00593910"/>
    <w:rsid w:val="00594386"/>
    <w:rsid w:val="005943F4"/>
    <w:rsid w:val="00594485"/>
    <w:rsid w:val="00594503"/>
    <w:rsid w:val="00594672"/>
    <w:rsid w:val="005946F2"/>
    <w:rsid w:val="00594BC3"/>
    <w:rsid w:val="00594E1F"/>
    <w:rsid w:val="00594E49"/>
    <w:rsid w:val="00595052"/>
    <w:rsid w:val="005955DF"/>
    <w:rsid w:val="0059560F"/>
    <w:rsid w:val="0059571A"/>
    <w:rsid w:val="00595825"/>
    <w:rsid w:val="00595E81"/>
    <w:rsid w:val="00596205"/>
    <w:rsid w:val="0059628D"/>
    <w:rsid w:val="005964C1"/>
    <w:rsid w:val="00596555"/>
    <w:rsid w:val="005967C4"/>
    <w:rsid w:val="005967F4"/>
    <w:rsid w:val="0059699A"/>
    <w:rsid w:val="005969D0"/>
    <w:rsid w:val="00596A46"/>
    <w:rsid w:val="00596F19"/>
    <w:rsid w:val="00596FAF"/>
    <w:rsid w:val="005972FE"/>
    <w:rsid w:val="00597777"/>
    <w:rsid w:val="00597837"/>
    <w:rsid w:val="005978BF"/>
    <w:rsid w:val="005978F7"/>
    <w:rsid w:val="00597DAC"/>
    <w:rsid w:val="00597EB4"/>
    <w:rsid w:val="00597EDC"/>
    <w:rsid w:val="005A0559"/>
    <w:rsid w:val="005A06A7"/>
    <w:rsid w:val="005A0EB0"/>
    <w:rsid w:val="005A10A4"/>
    <w:rsid w:val="005A135E"/>
    <w:rsid w:val="005A1645"/>
    <w:rsid w:val="005A1908"/>
    <w:rsid w:val="005A20C3"/>
    <w:rsid w:val="005A20EF"/>
    <w:rsid w:val="005A242F"/>
    <w:rsid w:val="005A2990"/>
    <w:rsid w:val="005A2E03"/>
    <w:rsid w:val="005A315C"/>
    <w:rsid w:val="005A3797"/>
    <w:rsid w:val="005A37A2"/>
    <w:rsid w:val="005A38DB"/>
    <w:rsid w:val="005A3906"/>
    <w:rsid w:val="005A3B25"/>
    <w:rsid w:val="005A3CC5"/>
    <w:rsid w:val="005A3DBC"/>
    <w:rsid w:val="005A3DDB"/>
    <w:rsid w:val="005A4112"/>
    <w:rsid w:val="005A41B1"/>
    <w:rsid w:val="005A41E7"/>
    <w:rsid w:val="005A50C4"/>
    <w:rsid w:val="005A5706"/>
    <w:rsid w:val="005A5738"/>
    <w:rsid w:val="005A5AA9"/>
    <w:rsid w:val="005A5BEC"/>
    <w:rsid w:val="005A5CD4"/>
    <w:rsid w:val="005A5DEF"/>
    <w:rsid w:val="005A6163"/>
    <w:rsid w:val="005A656D"/>
    <w:rsid w:val="005A68B0"/>
    <w:rsid w:val="005A6A18"/>
    <w:rsid w:val="005A6AEB"/>
    <w:rsid w:val="005A6B21"/>
    <w:rsid w:val="005A6B35"/>
    <w:rsid w:val="005A6CE7"/>
    <w:rsid w:val="005A6FED"/>
    <w:rsid w:val="005A7275"/>
    <w:rsid w:val="005A79F5"/>
    <w:rsid w:val="005A7AEF"/>
    <w:rsid w:val="005A7AFD"/>
    <w:rsid w:val="005B000B"/>
    <w:rsid w:val="005B04ED"/>
    <w:rsid w:val="005B076D"/>
    <w:rsid w:val="005B0B14"/>
    <w:rsid w:val="005B1173"/>
    <w:rsid w:val="005B1347"/>
    <w:rsid w:val="005B1925"/>
    <w:rsid w:val="005B1A2B"/>
    <w:rsid w:val="005B1D9E"/>
    <w:rsid w:val="005B1DC7"/>
    <w:rsid w:val="005B1ED7"/>
    <w:rsid w:val="005B1EDA"/>
    <w:rsid w:val="005B20E5"/>
    <w:rsid w:val="005B2314"/>
    <w:rsid w:val="005B2388"/>
    <w:rsid w:val="005B28F9"/>
    <w:rsid w:val="005B29A5"/>
    <w:rsid w:val="005B29DE"/>
    <w:rsid w:val="005B2E85"/>
    <w:rsid w:val="005B324E"/>
    <w:rsid w:val="005B32C0"/>
    <w:rsid w:val="005B3416"/>
    <w:rsid w:val="005B386B"/>
    <w:rsid w:val="005B3962"/>
    <w:rsid w:val="005B3FC2"/>
    <w:rsid w:val="005B437F"/>
    <w:rsid w:val="005B4415"/>
    <w:rsid w:val="005B44AA"/>
    <w:rsid w:val="005B46C2"/>
    <w:rsid w:val="005B486D"/>
    <w:rsid w:val="005B48E5"/>
    <w:rsid w:val="005B4B4E"/>
    <w:rsid w:val="005B4DDC"/>
    <w:rsid w:val="005B4DF9"/>
    <w:rsid w:val="005B5357"/>
    <w:rsid w:val="005B5552"/>
    <w:rsid w:val="005B560C"/>
    <w:rsid w:val="005B5654"/>
    <w:rsid w:val="005B5817"/>
    <w:rsid w:val="005B59A9"/>
    <w:rsid w:val="005B5D82"/>
    <w:rsid w:val="005B5DDD"/>
    <w:rsid w:val="005B5E26"/>
    <w:rsid w:val="005B5F70"/>
    <w:rsid w:val="005B5F75"/>
    <w:rsid w:val="005B5FE6"/>
    <w:rsid w:val="005B60B8"/>
    <w:rsid w:val="005B6338"/>
    <w:rsid w:val="005B667F"/>
    <w:rsid w:val="005B6837"/>
    <w:rsid w:val="005B688E"/>
    <w:rsid w:val="005B6B45"/>
    <w:rsid w:val="005B6DD9"/>
    <w:rsid w:val="005B6F34"/>
    <w:rsid w:val="005B71CE"/>
    <w:rsid w:val="005B71DE"/>
    <w:rsid w:val="005B72AB"/>
    <w:rsid w:val="005B7602"/>
    <w:rsid w:val="005B76BE"/>
    <w:rsid w:val="005B7A4E"/>
    <w:rsid w:val="005B7B21"/>
    <w:rsid w:val="005B7C21"/>
    <w:rsid w:val="005B7FF4"/>
    <w:rsid w:val="005C015E"/>
    <w:rsid w:val="005C017F"/>
    <w:rsid w:val="005C02A7"/>
    <w:rsid w:val="005C02ED"/>
    <w:rsid w:val="005C03B6"/>
    <w:rsid w:val="005C03C3"/>
    <w:rsid w:val="005C08D4"/>
    <w:rsid w:val="005C0909"/>
    <w:rsid w:val="005C0D4A"/>
    <w:rsid w:val="005C0E85"/>
    <w:rsid w:val="005C120F"/>
    <w:rsid w:val="005C1448"/>
    <w:rsid w:val="005C156E"/>
    <w:rsid w:val="005C1614"/>
    <w:rsid w:val="005C1767"/>
    <w:rsid w:val="005C196B"/>
    <w:rsid w:val="005C1FFE"/>
    <w:rsid w:val="005C21F9"/>
    <w:rsid w:val="005C2935"/>
    <w:rsid w:val="005C317A"/>
    <w:rsid w:val="005C34D8"/>
    <w:rsid w:val="005C3878"/>
    <w:rsid w:val="005C3BA8"/>
    <w:rsid w:val="005C428E"/>
    <w:rsid w:val="005C49F8"/>
    <w:rsid w:val="005C4A61"/>
    <w:rsid w:val="005C4D64"/>
    <w:rsid w:val="005C4F63"/>
    <w:rsid w:val="005C506D"/>
    <w:rsid w:val="005C54C7"/>
    <w:rsid w:val="005C5769"/>
    <w:rsid w:val="005C5B1F"/>
    <w:rsid w:val="005C5CC3"/>
    <w:rsid w:val="005C5D07"/>
    <w:rsid w:val="005C5DD8"/>
    <w:rsid w:val="005C643F"/>
    <w:rsid w:val="005C679C"/>
    <w:rsid w:val="005C6A61"/>
    <w:rsid w:val="005C6DA9"/>
    <w:rsid w:val="005C6F9B"/>
    <w:rsid w:val="005C71CB"/>
    <w:rsid w:val="005C72FF"/>
    <w:rsid w:val="005C7383"/>
    <w:rsid w:val="005C73EB"/>
    <w:rsid w:val="005C7CA8"/>
    <w:rsid w:val="005C7D59"/>
    <w:rsid w:val="005C7F40"/>
    <w:rsid w:val="005D004C"/>
    <w:rsid w:val="005D00BC"/>
    <w:rsid w:val="005D0730"/>
    <w:rsid w:val="005D0802"/>
    <w:rsid w:val="005D173C"/>
    <w:rsid w:val="005D18A3"/>
    <w:rsid w:val="005D19A5"/>
    <w:rsid w:val="005D1AAE"/>
    <w:rsid w:val="005D1AEC"/>
    <w:rsid w:val="005D1C52"/>
    <w:rsid w:val="005D1E27"/>
    <w:rsid w:val="005D1E59"/>
    <w:rsid w:val="005D2168"/>
    <w:rsid w:val="005D22CC"/>
    <w:rsid w:val="005D2BF5"/>
    <w:rsid w:val="005D2CC3"/>
    <w:rsid w:val="005D2F59"/>
    <w:rsid w:val="005D341A"/>
    <w:rsid w:val="005D36A1"/>
    <w:rsid w:val="005D3BB3"/>
    <w:rsid w:val="005D3C6E"/>
    <w:rsid w:val="005D3D2E"/>
    <w:rsid w:val="005D3FD0"/>
    <w:rsid w:val="005D41A7"/>
    <w:rsid w:val="005D43F3"/>
    <w:rsid w:val="005D441E"/>
    <w:rsid w:val="005D4886"/>
    <w:rsid w:val="005D4976"/>
    <w:rsid w:val="005D4D13"/>
    <w:rsid w:val="005D4D6D"/>
    <w:rsid w:val="005D4EA8"/>
    <w:rsid w:val="005D5153"/>
    <w:rsid w:val="005D53A6"/>
    <w:rsid w:val="005D54FA"/>
    <w:rsid w:val="005D55B6"/>
    <w:rsid w:val="005D5BBB"/>
    <w:rsid w:val="005D5EB5"/>
    <w:rsid w:val="005D62E5"/>
    <w:rsid w:val="005D641E"/>
    <w:rsid w:val="005D69D3"/>
    <w:rsid w:val="005D72AC"/>
    <w:rsid w:val="005D7394"/>
    <w:rsid w:val="005D7398"/>
    <w:rsid w:val="005D7434"/>
    <w:rsid w:val="005D7455"/>
    <w:rsid w:val="005D7769"/>
    <w:rsid w:val="005D781B"/>
    <w:rsid w:val="005D7903"/>
    <w:rsid w:val="005D7970"/>
    <w:rsid w:val="005D79F0"/>
    <w:rsid w:val="005D7E9C"/>
    <w:rsid w:val="005D7F28"/>
    <w:rsid w:val="005E0067"/>
    <w:rsid w:val="005E008D"/>
    <w:rsid w:val="005E0261"/>
    <w:rsid w:val="005E0491"/>
    <w:rsid w:val="005E058E"/>
    <w:rsid w:val="005E0AB3"/>
    <w:rsid w:val="005E109E"/>
    <w:rsid w:val="005E1166"/>
    <w:rsid w:val="005E15AE"/>
    <w:rsid w:val="005E18D4"/>
    <w:rsid w:val="005E1AD1"/>
    <w:rsid w:val="005E1B9E"/>
    <w:rsid w:val="005E1C13"/>
    <w:rsid w:val="005E1D65"/>
    <w:rsid w:val="005E1DD1"/>
    <w:rsid w:val="005E1E68"/>
    <w:rsid w:val="005E28A0"/>
    <w:rsid w:val="005E2CD2"/>
    <w:rsid w:val="005E2D92"/>
    <w:rsid w:val="005E3056"/>
    <w:rsid w:val="005E30A2"/>
    <w:rsid w:val="005E30A5"/>
    <w:rsid w:val="005E33BF"/>
    <w:rsid w:val="005E35D8"/>
    <w:rsid w:val="005E36E5"/>
    <w:rsid w:val="005E3845"/>
    <w:rsid w:val="005E384D"/>
    <w:rsid w:val="005E3904"/>
    <w:rsid w:val="005E3911"/>
    <w:rsid w:val="005E3C4E"/>
    <w:rsid w:val="005E41C6"/>
    <w:rsid w:val="005E41F0"/>
    <w:rsid w:val="005E439C"/>
    <w:rsid w:val="005E43B0"/>
    <w:rsid w:val="005E444E"/>
    <w:rsid w:val="005E543B"/>
    <w:rsid w:val="005E5A8D"/>
    <w:rsid w:val="005E5AF7"/>
    <w:rsid w:val="005E5B2C"/>
    <w:rsid w:val="005E5DBE"/>
    <w:rsid w:val="005E5E3D"/>
    <w:rsid w:val="005E68E7"/>
    <w:rsid w:val="005E6B67"/>
    <w:rsid w:val="005E6CBB"/>
    <w:rsid w:val="005E70B3"/>
    <w:rsid w:val="005E70DC"/>
    <w:rsid w:val="005E7192"/>
    <w:rsid w:val="005E7232"/>
    <w:rsid w:val="005E72D2"/>
    <w:rsid w:val="005E75F7"/>
    <w:rsid w:val="005E775C"/>
    <w:rsid w:val="005E7895"/>
    <w:rsid w:val="005E7A44"/>
    <w:rsid w:val="005E7A8C"/>
    <w:rsid w:val="005E7C49"/>
    <w:rsid w:val="005E7D41"/>
    <w:rsid w:val="005F02FA"/>
    <w:rsid w:val="005F04F1"/>
    <w:rsid w:val="005F076E"/>
    <w:rsid w:val="005F07DF"/>
    <w:rsid w:val="005F0804"/>
    <w:rsid w:val="005F0B6D"/>
    <w:rsid w:val="005F0C03"/>
    <w:rsid w:val="005F0EED"/>
    <w:rsid w:val="005F1374"/>
    <w:rsid w:val="005F1782"/>
    <w:rsid w:val="005F18E0"/>
    <w:rsid w:val="005F1BD1"/>
    <w:rsid w:val="005F1C22"/>
    <w:rsid w:val="005F1CB2"/>
    <w:rsid w:val="005F1D3A"/>
    <w:rsid w:val="005F1ECD"/>
    <w:rsid w:val="005F209F"/>
    <w:rsid w:val="005F20ED"/>
    <w:rsid w:val="005F231B"/>
    <w:rsid w:val="005F2467"/>
    <w:rsid w:val="005F252B"/>
    <w:rsid w:val="005F29C2"/>
    <w:rsid w:val="005F2B2E"/>
    <w:rsid w:val="005F2F03"/>
    <w:rsid w:val="005F2F86"/>
    <w:rsid w:val="005F338C"/>
    <w:rsid w:val="005F33D7"/>
    <w:rsid w:val="005F3580"/>
    <w:rsid w:val="005F35CE"/>
    <w:rsid w:val="005F3941"/>
    <w:rsid w:val="005F3B40"/>
    <w:rsid w:val="005F3BC5"/>
    <w:rsid w:val="005F3DF7"/>
    <w:rsid w:val="005F3E3A"/>
    <w:rsid w:val="005F3F50"/>
    <w:rsid w:val="005F41A2"/>
    <w:rsid w:val="005F41F4"/>
    <w:rsid w:val="005F461C"/>
    <w:rsid w:val="005F4677"/>
    <w:rsid w:val="005F48E5"/>
    <w:rsid w:val="005F4A53"/>
    <w:rsid w:val="005F4A9F"/>
    <w:rsid w:val="005F4D1F"/>
    <w:rsid w:val="005F4D40"/>
    <w:rsid w:val="005F5067"/>
    <w:rsid w:val="005F53A2"/>
    <w:rsid w:val="005F5501"/>
    <w:rsid w:val="005F5903"/>
    <w:rsid w:val="005F590E"/>
    <w:rsid w:val="005F5B71"/>
    <w:rsid w:val="005F609A"/>
    <w:rsid w:val="005F6344"/>
    <w:rsid w:val="005F637A"/>
    <w:rsid w:val="005F6540"/>
    <w:rsid w:val="005F654F"/>
    <w:rsid w:val="005F65AB"/>
    <w:rsid w:val="005F6627"/>
    <w:rsid w:val="005F6732"/>
    <w:rsid w:val="005F6957"/>
    <w:rsid w:val="005F697D"/>
    <w:rsid w:val="005F6ACD"/>
    <w:rsid w:val="005F6F47"/>
    <w:rsid w:val="005F718A"/>
    <w:rsid w:val="005F7748"/>
    <w:rsid w:val="005F79FB"/>
    <w:rsid w:val="005F7DF7"/>
    <w:rsid w:val="0060031D"/>
    <w:rsid w:val="0060053E"/>
    <w:rsid w:val="00600D8F"/>
    <w:rsid w:val="00600DD6"/>
    <w:rsid w:val="00600DDB"/>
    <w:rsid w:val="006011BB"/>
    <w:rsid w:val="00601616"/>
    <w:rsid w:val="00601AD2"/>
    <w:rsid w:val="00601E52"/>
    <w:rsid w:val="00602556"/>
    <w:rsid w:val="006025D6"/>
    <w:rsid w:val="00602740"/>
    <w:rsid w:val="006027E2"/>
    <w:rsid w:val="0060293F"/>
    <w:rsid w:val="00602BFA"/>
    <w:rsid w:val="00602F09"/>
    <w:rsid w:val="006030D6"/>
    <w:rsid w:val="006032BA"/>
    <w:rsid w:val="006034B3"/>
    <w:rsid w:val="00603552"/>
    <w:rsid w:val="0060359C"/>
    <w:rsid w:val="006036DD"/>
    <w:rsid w:val="00603932"/>
    <w:rsid w:val="00603AB0"/>
    <w:rsid w:val="00603B18"/>
    <w:rsid w:val="00603B30"/>
    <w:rsid w:val="00603C4F"/>
    <w:rsid w:val="00603CDC"/>
    <w:rsid w:val="00603D36"/>
    <w:rsid w:val="00603F53"/>
    <w:rsid w:val="0060437A"/>
    <w:rsid w:val="00604781"/>
    <w:rsid w:val="00604859"/>
    <w:rsid w:val="006049BB"/>
    <w:rsid w:val="00604E12"/>
    <w:rsid w:val="0060554F"/>
    <w:rsid w:val="00605A63"/>
    <w:rsid w:val="00605CC1"/>
    <w:rsid w:val="00605DF6"/>
    <w:rsid w:val="00606238"/>
    <w:rsid w:val="00606A8E"/>
    <w:rsid w:val="00606BA6"/>
    <w:rsid w:val="00606C5C"/>
    <w:rsid w:val="00606F10"/>
    <w:rsid w:val="006071B2"/>
    <w:rsid w:val="00607275"/>
    <w:rsid w:val="006073E8"/>
    <w:rsid w:val="00607704"/>
    <w:rsid w:val="0060785E"/>
    <w:rsid w:val="0060790E"/>
    <w:rsid w:val="00610329"/>
    <w:rsid w:val="00610338"/>
    <w:rsid w:val="00610816"/>
    <w:rsid w:val="00610872"/>
    <w:rsid w:val="006108EE"/>
    <w:rsid w:val="00610B4B"/>
    <w:rsid w:val="00610F04"/>
    <w:rsid w:val="006110CA"/>
    <w:rsid w:val="0061110A"/>
    <w:rsid w:val="0061152B"/>
    <w:rsid w:val="006116EC"/>
    <w:rsid w:val="00611A8C"/>
    <w:rsid w:val="00611E00"/>
    <w:rsid w:val="00611E26"/>
    <w:rsid w:val="006120D5"/>
    <w:rsid w:val="006120F2"/>
    <w:rsid w:val="0061219F"/>
    <w:rsid w:val="00612340"/>
    <w:rsid w:val="00612688"/>
    <w:rsid w:val="00612747"/>
    <w:rsid w:val="00612795"/>
    <w:rsid w:val="006127F2"/>
    <w:rsid w:val="00612C38"/>
    <w:rsid w:val="00612C57"/>
    <w:rsid w:val="00612D7D"/>
    <w:rsid w:val="006132A0"/>
    <w:rsid w:val="006133C4"/>
    <w:rsid w:val="00613579"/>
    <w:rsid w:val="00613868"/>
    <w:rsid w:val="006146D1"/>
    <w:rsid w:val="006147CC"/>
    <w:rsid w:val="00614944"/>
    <w:rsid w:val="00614F75"/>
    <w:rsid w:val="0061511D"/>
    <w:rsid w:val="00615198"/>
    <w:rsid w:val="0061530F"/>
    <w:rsid w:val="0061588F"/>
    <w:rsid w:val="006158A5"/>
    <w:rsid w:val="00615D51"/>
    <w:rsid w:val="0061633C"/>
    <w:rsid w:val="006166CB"/>
    <w:rsid w:val="0061688E"/>
    <w:rsid w:val="00616A54"/>
    <w:rsid w:val="00616A82"/>
    <w:rsid w:val="00616D14"/>
    <w:rsid w:val="00617253"/>
    <w:rsid w:val="0061750A"/>
    <w:rsid w:val="00617711"/>
    <w:rsid w:val="00617858"/>
    <w:rsid w:val="00617BC9"/>
    <w:rsid w:val="00617DD6"/>
    <w:rsid w:val="00617F9B"/>
    <w:rsid w:val="0062020A"/>
    <w:rsid w:val="006203CD"/>
    <w:rsid w:val="00620657"/>
    <w:rsid w:val="0062096C"/>
    <w:rsid w:val="00620D2E"/>
    <w:rsid w:val="00620E7D"/>
    <w:rsid w:val="00620F4C"/>
    <w:rsid w:val="00621115"/>
    <w:rsid w:val="00621357"/>
    <w:rsid w:val="0062161E"/>
    <w:rsid w:val="00621B92"/>
    <w:rsid w:val="00621BF2"/>
    <w:rsid w:val="0062224D"/>
    <w:rsid w:val="0062235F"/>
    <w:rsid w:val="006223EE"/>
    <w:rsid w:val="00622456"/>
    <w:rsid w:val="00622561"/>
    <w:rsid w:val="00622A39"/>
    <w:rsid w:val="00622AA9"/>
    <w:rsid w:val="00622D14"/>
    <w:rsid w:val="00622FAA"/>
    <w:rsid w:val="00623079"/>
    <w:rsid w:val="006233B2"/>
    <w:rsid w:val="00623611"/>
    <w:rsid w:val="00623967"/>
    <w:rsid w:val="00623A28"/>
    <w:rsid w:val="00623BBE"/>
    <w:rsid w:val="00623D18"/>
    <w:rsid w:val="00624010"/>
    <w:rsid w:val="00624063"/>
    <w:rsid w:val="0062412B"/>
    <w:rsid w:val="00624641"/>
    <w:rsid w:val="006246F8"/>
    <w:rsid w:val="0062476F"/>
    <w:rsid w:val="00624E64"/>
    <w:rsid w:val="00624E7E"/>
    <w:rsid w:val="00625153"/>
    <w:rsid w:val="006251DA"/>
    <w:rsid w:val="00625406"/>
    <w:rsid w:val="00625455"/>
    <w:rsid w:val="0062569C"/>
    <w:rsid w:val="006259CB"/>
    <w:rsid w:val="006259ED"/>
    <w:rsid w:val="00625E5E"/>
    <w:rsid w:val="0062609F"/>
    <w:rsid w:val="00626322"/>
    <w:rsid w:val="006264B6"/>
    <w:rsid w:val="00626701"/>
    <w:rsid w:val="006267FB"/>
    <w:rsid w:val="00626924"/>
    <w:rsid w:val="00626938"/>
    <w:rsid w:val="00626DEA"/>
    <w:rsid w:val="00626F7B"/>
    <w:rsid w:val="0062777F"/>
    <w:rsid w:val="0062783C"/>
    <w:rsid w:val="006278E9"/>
    <w:rsid w:val="00627AD2"/>
    <w:rsid w:val="00627B7E"/>
    <w:rsid w:val="00627DC1"/>
    <w:rsid w:val="00630BB8"/>
    <w:rsid w:val="00630BBA"/>
    <w:rsid w:val="00630BE2"/>
    <w:rsid w:val="00630C5F"/>
    <w:rsid w:val="00630CD9"/>
    <w:rsid w:val="00630D92"/>
    <w:rsid w:val="00630F0F"/>
    <w:rsid w:val="0063128E"/>
    <w:rsid w:val="006313C2"/>
    <w:rsid w:val="0063142A"/>
    <w:rsid w:val="00631657"/>
    <w:rsid w:val="0063172D"/>
    <w:rsid w:val="00631843"/>
    <w:rsid w:val="00631845"/>
    <w:rsid w:val="00631984"/>
    <w:rsid w:val="006319E2"/>
    <w:rsid w:val="00632245"/>
    <w:rsid w:val="006322B9"/>
    <w:rsid w:val="00632366"/>
    <w:rsid w:val="0063241B"/>
    <w:rsid w:val="00632F28"/>
    <w:rsid w:val="00633424"/>
    <w:rsid w:val="006335AE"/>
    <w:rsid w:val="00633BF0"/>
    <w:rsid w:val="006340D7"/>
    <w:rsid w:val="006344F6"/>
    <w:rsid w:val="0063472E"/>
    <w:rsid w:val="006347AF"/>
    <w:rsid w:val="00634A34"/>
    <w:rsid w:val="00634B8B"/>
    <w:rsid w:val="00634DE4"/>
    <w:rsid w:val="00635005"/>
    <w:rsid w:val="006350DE"/>
    <w:rsid w:val="006351F0"/>
    <w:rsid w:val="006353A2"/>
    <w:rsid w:val="00635435"/>
    <w:rsid w:val="0063570C"/>
    <w:rsid w:val="00635889"/>
    <w:rsid w:val="0063615F"/>
    <w:rsid w:val="0063623A"/>
    <w:rsid w:val="00636309"/>
    <w:rsid w:val="00636694"/>
    <w:rsid w:val="006367A6"/>
    <w:rsid w:val="00636AFA"/>
    <w:rsid w:val="00636E15"/>
    <w:rsid w:val="00636FE1"/>
    <w:rsid w:val="006371AE"/>
    <w:rsid w:val="00637333"/>
    <w:rsid w:val="0063774F"/>
    <w:rsid w:val="00637915"/>
    <w:rsid w:val="00637BD9"/>
    <w:rsid w:val="00637F81"/>
    <w:rsid w:val="0064017A"/>
    <w:rsid w:val="006403A9"/>
    <w:rsid w:val="00640735"/>
    <w:rsid w:val="00640779"/>
    <w:rsid w:val="00640844"/>
    <w:rsid w:val="00640DCF"/>
    <w:rsid w:val="00640FA4"/>
    <w:rsid w:val="0064105F"/>
    <w:rsid w:val="006413F7"/>
    <w:rsid w:val="00641711"/>
    <w:rsid w:val="00641D08"/>
    <w:rsid w:val="006420E1"/>
    <w:rsid w:val="006424E1"/>
    <w:rsid w:val="00642530"/>
    <w:rsid w:val="0064265B"/>
    <w:rsid w:val="00642C1C"/>
    <w:rsid w:val="00642FEC"/>
    <w:rsid w:val="00643058"/>
    <w:rsid w:val="006430E3"/>
    <w:rsid w:val="0064312D"/>
    <w:rsid w:val="0064317A"/>
    <w:rsid w:val="006438B3"/>
    <w:rsid w:val="006438BE"/>
    <w:rsid w:val="00643B62"/>
    <w:rsid w:val="00644129"/>
    <w:rsid w:val="00644352"/>
    <w:rsid w:val="00644A1E"/>
    <w:rsid w:val="00644AD0"/>
    <w:rsid w:val="00644CAA"/>
    <w:rsid w:val="00644E65"/>
    <w:rsid w:val="00644E99"/>
    <w:rsid w:val="00644EDD"/>
    <w:rsid w:val="00645395"/>
    <w:rsid w:val="006453F9"/>
    <w:rsid w:val="00645458"/>
    <w:rsid w:val="00645538"/>
    <w:rsid w:val="00645660"/>
    <w:rsid w:val="006459AD"/>
    <w:rsid w:val="00645B56"/>
    <w:rsid w:val="0064614C"/>
    <w:rsid w:val="006466D3"/>
    <w:rsid w:val="00646D61"/>
    <w:rsid w:val="0064704F"/>
    <w:rsid w:val="006471E3"/>
    <w:rsid w:val="00647221"/>
    <w:rsid w:val="0064727B"/>
    <w:rsid w:val="0064737B"/>
    <w:rsid w:val="00647420"/>
    <w:rsid w:val="00647448"/>
    <w:rsid w:val="00647563"/>
    <w:rsid w:val="006478A2"/>
    <w:rsid w:val="0064799E"/>
    <w:rsid w:val="006479A3"/>
    <w:rsid w:val="00647B70"/>
    <w:rsid w:val="00647BB0"/>
    <w:rsid w:val="00647BC7"/>
    <w:rsid w:val="00647CB8"/>
    <w:rsid w:val="00647F11"/>
    <w:rsid w:val="00650743"/>
    <w:rsid w:val="00650934"/>
    <w:rsid w:val="00650A64"/>
    <w:rsid w:val="00650F31"/>
    <w:rsid w:val="00651054"/>
    <w:rsid w:val="006510F1"/>
    <w:rsid w:val="0065111A"/>
    <w:rsid w:val="0065178B"/>
    <w:rsid w:val="00651953"/>
    <w:rsid w:val="00651AAB"/>
    <w:rsid w:val="00651AF3"/>
    <w:rsid w:val="00651E58"/>
    <w:rsid w:val="00651FA3"/>
    <w:rsid w:val="00651FE1"/>
    <w:rsid w:val="006522A4"/>
    <w:rsid w:val="006523E1"/>
    <w:rsid w:val="00652433"/>
    <w:rsid w:val="00652A6D"/>
    <w:rsid w:val="006530F4"/>
    <w:rsid w:val="006532D0"/>
    <w:rsid w:val="006538A8"/>
    <w:rsid w:val="006539E1"/>
    <w:rsid w:val="00653AF0"/>
    <w:rsid w:val="00653B2A"/>
    <w:rsid w:val="00653C0C"/>
    <w:rsid w:val="00653E71"/>
    <w:rsid w:val="00653FD5"/>
    <w:rsid w:val="0065401B"/>
    <w:rsid w:val="006541B4"/>
    <w:rsid w:val="006544EF"/>
    <w:rsid w:val="0065453B"/>
    <w:rsid w:val="006549AA"/>
    <w:rsid w:val="00654AE9"/>
    <w:rsid w:val="00654BB8"/>
    <w:rsid w:val="00654E58"/>
    <w:rsid w:val="00654F36"/>
    <w:rsid w:val="00655317"/>
    <w:rsid w:val="00655784"/>
    <w:rsid w:val="00655842"/>
    <w:rsid w:val="00655B22"/>
    <w:rsid w:val="00655F28"/>
    <w:rsid w:val="0065607E"/>
    <w:rsid w:val="006560B8"/>
    <w:rsid w:val="006560DB"/>
    <w:rsid w:val="006562C6"/>
    <w:rsid w:val="006565AD"/>
    <w:rsid w:val="006565BE"/>
    <w:rsid w:val="00656637"/>
    <w:rsid w:val="006567C9"/>
    <w:rsid w:val="006567FF"/>
    <w:rsid w:val="00656877"/>
    <w:rsid w:val="00656A35"/>
    <w:rsid w:val="00656DB1"/>
    <w:rsid w:val="00656F3E"/>
    <w:rsid w:val="0065700E"/>
    <w:rsid w:val="00657152"/>
    <w:rsid w:val="006573B3"/>
    <w:rsid w:val="00657488"/>
    <w:rsid w:val="00657A91"/>
    <w:rsid w:val="00657AF9"/>
    <w:rsid w:val="00657C55"/>
    <w:rsid w:val="00657DB3"/>
    <w:rsid w:val="00657EB1"/>
    <w:rsid w:val="00660049"/>
    <w:rsid w:val="00660167"/>
    <w:rsid w:val="0066047A"/>
    <w:rsid w:val="006608F3"/>
    <w:rsid w:val="00660B3E"/>
    <w:rsid w:val="00660C98"/>
    <w:rsid w:val="00660CC0"/>
    <w:rsid w:val="00660D4B"/>
    <w:rsid w:val="00660F18"/>
    <w:rsid w:val="00660F8C"/>
    <w:rsid w:val="0066101E"/>
    <w:rsid w:val="00661023"/>
    <w:rsid w:val="00661062"/>
    <w:rsid w:val="00661539"/>
    <w:rsid w:val="0066159E"/>
    <w:rsid w:val="00661638"/>
    <w:rsid w:val="0066166C"/>
    <w:rsid w:val="00661B10"/>
    <w:rsid w:val="00661B50"/>
    <w:rsid w:val="00661B5E"/>
    <w:rsid w:val="00661BE0"/>
    <w:rsid w:val="00661DAE"/>
    <w:rsid w:val="00661E24"/>
    <w:rsid w:val="0066205B"/>
    <w:rsid w:val="00662577"/>
    <w:rsid w:val="006625F4"/>
    <w:rsid w:val="006626D1"/>
    <w:rsid w:val="006629D2"/>
    <w:rsid w:val="00662F20"/>
    <w:rsid w:val="006630CA"/>
    <w:rsid w:val="0066326F"/>
    <w:rsid w:val="006632E9"/>
    <w:rsid w:val="0066351F"/>
    <w:rsid w:val="00663659"/>
    <w:rsid w:val="006639BA"/>
    <w:rsid w:val="006639F6"/>
    <w:rsid w:val="00663A3F"/>
    <w:rsid w:val="00663B5E"/>
    <w:rsid w:val="00663F5D"/>
    <w:rsid w:val="00663FB5"/>
    <w:rsid w:val="00664096"/>
    <w:rsid w:val="0066420E"/>
    <w:rsid w:val="00664380"/>
    <w:rsid w:val="006645CD"/>
    <w:rsid w:val="006646C8"/>
    <w:rsid w:val="00664A38"/>
    <w:rsid w:val="00664D1A"/>
    <w:rsid w:val="006650AF"/>
    <w:rsid w:val="00665229"/>
    <w:rsid w:val="00665498"/>
    <w:rsid w:val="00665748"/>
    <w:rsid w:val="006659F0"/>
    <w:rsid w:val="00665A1B"/>
    <w:rsid w:val="00665ACA"/>
    <w:rsid w:val="00665B60"/>
    <w:rsid w:val="00665B9C"/>
    <w:rsid w:val="00665BCC"/>
    <w:rsid w:val="00665C5E"/>
    <w:rsid w:val="00665DD1"/>
    <w:rsid w:val="00666229"/>
    <w:rsid w:val="00666908"/>
    <w:rsid w:val="00666F76"/>
    <w:rsid w:val="006672AA"/>
    <w:rsid w:val="006672BE"/>
    <w:rsid w:val="006672CD"/>
    <w:rsid w:val="006673C2"/>
    <w:rsid w:val="00667617"/>
    <w:rsid w:val="006677D3"/>
    <w:rsid w:val="0066799F"/>
    <w:rsid w:val="00667B6E"/>
    <w:rsid w:val="00667B99"/>
    <w:rsid w:val="00667BB4"/>
    <w:rsid w:val="00667C60"/>
    <w:rsid w:val="00667E24"/>
    <w:rsid w:val="006705B2"/>
    <w:rsid w:val="006705BC"/>
    <w:rsid w:val="006706D9"/>
    <w:rsid w:val="00670AF3"/>
    <w:rsid w:val="006713B3"/>
    <w:rsid w:val="006713CC"/>
    <w:rsid w:val="00671997"/>
    <w:rsid w:val="00671A21"/>
    <w:rsid w:val="00671A46"/>
    <w:rsid w:val="00671A8D"/>
    <w:rsid w:val="00671BEE"/>
    <w:rsid w:val="00671E45"/>
    <w:rsid w:val="0067203B"/>
    <w:rsid w:val="00672046"/>
    <w:rsid w:val="00672411"/>
    <w:rsid w:val="006725E5"/>
    <w:rsid w:val="0067262A"/>
    <w:rsid w:val="006727D7"/>
    <w:rsid w:val="00672919"/>
    <w:rsid w:val="00672A30"/>
    <w:rsid w:val="00672A33"/>
    <w:rsid w:val="00672D3B"/>
    <w:rsid w:val="006730EE"/>
    <w:rsid w:val="006730FD"/>
    <w:rsid w:val="006731BF"/>
    <w:rsid w:val="0067328E"/>
    <w:rsid w:val="00673437"/>
    <w:rsid w:val="00673611"/>
    <w:rsid w:val="0067386C"/>
    <w:rsid w:val="006739D1"/>
    <w:rsid w:val="00673A43"/>
    <w:rsid w:val="00673DBD"/>
    <w:rsid w:val="00673F2C"/>
    <w:rsid w:val="00673F36"/>
    <w:rsid w:val="00674912"/>
    <w:rsid w:val="006749EB"/>
    <w:rsid w:val="00674A85"/>
    <w:rsid w:val="00674C94"/>
    <w:rsid w:val="00674D41"/>
    <w:rsid w:val="00674D84"/>
    <w:rsid w:val="00675783"/>
    <w:rsid w:val="00675804"/>
    <w:rsid w:val="00675840"/>
    <w:rsid w:val="00675A61"/>
    <w:rsid w:val="00675BEB"/>
    <w:rsid w:val="00675C12"/>
    <w:rsid w:val="00675F7B"/>
    <w:rsid w:val="006761D9"/>
    <w:rsid w:val="006762EC"/>
    <w:rsid w:val="0067656E"/>
    <w:rsid w:val="0067662B"/>
    <w:rsid w:val="00676784"/>
    <w:rsid w:val="00676937"/>
    <w:rsid w:val="00676A65"/>
    <w:rsid w:val="00676CC5"/>
    <w:rsid w:val="00676E5B"/>
    <w:rsid w:val="006776A0"/>
    <w:rsid w:val="00677726"/>
    <w:rsid w:val="00677BAB"/>
    <w:rsid w:val="00677DB4"/>
    <w:rsid w:val="00680036"/>
    <w:rsid w:val="006802CD"/>
    <w:rsid w:val="006806B6"/>
    <w:rsid w:val="006809A0"/>
    <w:rsid w:val="006810A5"/>
    <w:rsid w:val="006810EB"/>
    <w:rsid w:val="006811BF"/>
    <w:rsid w:val="00681999"/>
    <w:rsid w:val="00681A7D"/>
    <w:rsid w:val="00681D36"/>
    <w:rsid w:val="00682099"/>
    <w:rsid w:val="006828BE"/>
    <w:rsid w:val="00682B2E"/>
    <w:rsid w:val="00683557"/>
    <w:rsid w:val="006836BE"/>
    <w:rsid w:val="006836E6"/>
    <w:rsid w:val="0068388E"/>
    <w:rsid w:val="00683B97"/>
    <w:rsid w:val="006840F6"/>
    <w:rsid w:val="00684370"/>
    <w:rsid w:val="006844B8"/>
    <w:rsid w:val="00684821"/>
    <w:rsid w:val="00684A2E"/>
    <w:rsid w:val="00684A4C"/>
    <w:rsid w:val="00684BCD"/>
    <w:rsid w:val="00684E4A"/>
    <w:rsid w:val="006852F6"/>
    <w:rsid w:val="006858C5"/>
    <w:rsid w:val="00685C04"/>
    <w:rsid w:val="00685C3B"/>
    <w:rsid w:val="00685F7A"/>
    <w:rsid w:val="006861F2"/>
    <w:rsid w:val="0068620C"/>
    <w:rsid w:val="006863CE"/>
    <w:rsid w:val="006863EE"/>
    <w:rsid w:val="00686809"/>
    <w:rsid w:val="00686C0E"/>
    <w:rsid w:val="00686CA7"/>
    <w:rsid w:val="00686D47"/>
    <w:rsid w:val="0068713F"/>
    <w:rsid w:val="006871BE"/>
    <w:rsid w:val="00687578"/>
    <w:rsid w:val="006878CF"/>
    <w:rsid w:val="0068792A"/>
    <w:rsid w:val="00687AE5"/>
    <w:rsid w:val="00687CDD"/>
    <w:rsid w:val="00687E36"/>
    <w:rsid w:val="006901F7"/>
    <w:rsid w:val="00690374"/>
    <w:rsid w:val="006903B9"/>
    <w:rsid w:val="00690720"/>
    <w:rsid w:val="0069076E"/>
    <w:rsid w:val="00690DA1"/>
    <w:rsid w:val="006915DD"/>
    <w:rsid w:val="00691B23"/>
    <w:rsid w:val="00691D7E"/>
    <w:rsid w:val="006922CB"/>
    <w:rsid w:val="0069237E"/>
    <w:rsid w:val="0069237F"/>
    <w:rsid w:val="00692466"/>
    <w:rsid w:val="006924A6"/>
    <w:rsid w:val="006924D5"/>
    <w:rsid w:val="00692C23"/>
    <w:rsid w:val="00692E94"/>
    <w:rsid w:val="00692E99"/>
    <w:rsid w:val="0069304D"/>
    <w:rsid w:val="00693697"/>
    <w:rsid w:val="00693732"/>
    <w:rsid w:val="00693786"/>
    <w:rsid w:val="00693A56"/>
    <w:rsid w:val="00693A74"/>
    <w:rsid w:val="00693C03"/>
    <w:rsid w:val="00694100"/>
    <w:rsid w:val="0069425D"/>
    <w:rsid w:val="0069432F"/>
    <w:rsid w:val="00694521"/>
    <w:rsid w:val="00694701"/>
    <w:rsid w:val="00694812"/>
    <w:rsid w:val="00694A1A"/>
    <w:rsid w:val="00694AC0"/>
    <w:rsid w:val="00694C49"/>
    <w:rsid w:val="00694D72"/>
    <w:rsid w:val="00694EB5"/>
    <w:rsid w:val="00694FD2"/>
    <w:rsid w:val="00695250"/>
    <w:rsid w:val="00695313"/>
    <w:rsid w:val="006953DE"/>
    <w:rsid w:val="0069565A"/>
    <w:rsid w:val="00695845"/>
    <w:rsid w:val="00695B18"/>
    <w:rsid w:val="00695E4E"/>
    <w:rsid w:val="00696149"/>
    <w:rsid w:val="00696185"/>
    <w:rsid w:val="00696322"/>
    <w:rsid w:val="00696437"/>
    <w:rsid w:val="0069645C"/>
    <w:rsid w:val="00696542"/>
    <w:rsid w:val="006965F1"/>
    <w:rsid w:val="006966C8"/>
    <w:rsid w:val="0069676E"/>
    <w:rsid w:val="0069682B"/>
    <w:rsid w:val="00696A86"/>
    <w:rsid w:val="00696DCD"/>
    <w:rsid w:val="0069716A"/>
    <w:rsid w:val="006971F5"/>
    <w:rsid w:val="00697555"/>
    <w:rsid w:val="00697B1F"/>
    <w:rsid w:val="006A065F"/>
    <w:rsid w:val="006A0E9D"/>
    <w:rsid w:val="006A0F08"/>
    <w:rsid w:val="006A1306"/>
    <w:rsid w:val="006A13C9"/>
    <w:rsid w:val="006A1596"/>
    <w:rsid w:val="006A199D"/>
    <w:rsid w:val="006A19D5"/>
    <w:rsid w:val="006A1BD1"/>
    <w:rsid w:val="006A1DA7"/>
    <w:rsid w:val="006A2350"/>
    <w:rsid w:val="006A238E"/>
    <w:rsid w:val="006A24C2"/>
    <w:rsid w:val="006A286C"/>
    <w:rsid w:val="006A2CBE"/>
    <w:rsid w:val="006A37DD"/>
    <w:rsid w:val="006A38A7"/>
    <w:rsid w:val="006A3928"/>
    <w:rsid w:val="006A3A13"/>
    <w:rsid w:val="006A3A62"/>
    <w:rsid w:val="006A3C2C"/>
    <w:rsid w:val="006A3E0C"/>
    <w:rsid w:val="006A3EAE"/>
    <w:rsid w:val="006A417B"/>
    <w:rsid w:val="006A42D5"/>
    <w:rsid w:val="006A4448"/>
    <w:rsid w:val="006A4581"/>
    <w:rsid w:val="006A45EB"/>
    <w:rsid w:val="006A4640"/>
    <w:rsid w:val="006A4641"/>
    <w:rsid w:val="006A46E7"/>
    <w:rsid w:val="006A484D"/>
    <w:rsid w:val="006A4952"/>
    <w:rsid w:val="006A4960"/>
    <w:rsid w:val="006A49AF"/>
    <w:rsid w:val="006A4A13"/>
    <w:rsid w:val="006A5617"/>
    <w:rsid w:val="006A5C14"/>
    <w:rsid w:val="006A5E51"/>
    <w:rsid w:val="006A6053"/>
    <w:rsid w:val="006A66C8"/>
    <w:rsid w:val="006A6AF5"/>
    <w:rsid w:val="006A6CDD"/>
    <w:rsid w:val="006A6F9A"/>
    <w:rsid w:val="006A71C4"/>
    <w:rsid w:val="006A746D"/>
    <w:rsid w:val="006A786B"/>
    <w:rsid w:val="006A79ED"/>
    <w:rsid w:val="006A7C21"/>
    <w:rsid w:val="006A7ED4"/>
    <w:rsid w:val="006A7F10"/>
    <w:rsid w:val="006B009D"/>
    <w:rsid w:val="006B018C"/>
    <w:rsid w:val="006B02DE"/>
    <w:rsid w:val="006B0526"/>
    <w:rsid w:val="006B06CF"/>
    <w:rsid w:val="006B0758"/>
    <w:rsid w:val="006B0AB2"/>
    <w:rsid w:val="006B0D29"/>
    <w:rsid w:val="006B0E88"/>
    <w:rsid w:val="006B11E4"/>
    <w:rsid w:val="006B121D"/>
    <w:rsid w:val="006B12A3"/>
    <w:rsid w:val="006B1866"/>
    <w:rsid w:val="006B18A3"/>
    <w:rsid w:val="006B1965"/>
    <w:rsid w:val="006B1AA3"/>
    <w:rsid w:val="006B1B29"/>
    <w:rsid w:val="006B1D0F"/>
    <w:rsid w:val="006B1E3C"/>
    <w:rsid w:val="006B20F4"/>
    <w:rsid w:val="006B22EE"/>
    <w:rsid w:val="006B2E57"/>
    <w:rsid w:val="006B2EDA"/>
    <w:rsid w:val="006B3763"/>
    <w:rsid w:val="006B3AAC"/>
    <w:rsid w:val="006B3C12"/>
    <w:rsid w:val="006B3FA3"/>
    <w:rsid w:val="006B4024"/>
    <w:rsid w:val="006B454F"/>
    <w:rsid w:val="006B4A22"/>
    <w:rsid w:val="006B4A3E"/>
    <w:rsid w:val="006B54D7"/>
    <w:rsid w:val="006B56C0"/>
    <w:rsid w:val="006B57B6"/>
    <w:rsid w:val="006B5D9D"/>
    <w:rsid w:val="006B5DBB"/>
    <w:rsid w:val="006B5DE0"/>
    <w:rsid w:val="006B5E52"/>
    <w:rsid w:val="006B6091"/>
    <w:rsid w:val="006B609C"/>
    <w:rsid w:val="006B627C"/>
    <w:rsid w:val="006B6376"/>
    <w:rsid w:val="006B6A2F"/>
    <w:rsid w:val="006B6FA3"/>
    <w:rsid w:val="006B76A4"/>
    <w:rsid w:val="006B799A"/>
    <w:rsid w:val="006B79CC"/>
    <w:rsid w:val="006B7A86"/>
    <w:rsid w:val="006B7BDC"/>
    <w:rsid w:val="006B7D7C"/>
    <w:rsid w:val="006B7DE5"/>
    <w:rsid w:val="006B7DFF"/>
    <w:rsid w:val="006C0004"/>
    <w:rsid w:val="006C00C1"/>
    <w:rsid w:val="006C01F6"/>
    <w:rsid w:val="006C03EB"/>
    <w:rsid w:val="006C044C"/>
    <w:rsid w:val="006C0575"/>
    <w:rsid w:val="006C0718"/>
    <w:rsid w:val="006C0769"/>
    <w:rsid w:val="006C0A88"/>
    <w:rsid w:val="006C0CDA"/>
    <w:rsid w:val="006C156B"/>
    <w:rsid w:val="006C1755"/>
    <w:rsid w:val="006C1809"/>
    <w:rsid w:val="006C1956"/>
    <w:rsid w:val="006C19FC"/>
    <w:rsid w:val="006C1E69"/>
    <w:rsid w:val="006C1FF8"/>
    <w:rsid w:val="006C24BF"/>
    <w:rsid w:val="006C2AF4"/>
    <w:rsid w:val="006C2EF7"/>
    <w:rsid w:val="006C3059"/>
    <w:rsid w:val="006C32A1"/>
    <w:rsid w:val="006C33BB"/>
    <w:rsid w:val="006C33ED"/>
    <w:rsid w:val="006C3599"/>
    <w:rsid w:val="006C365A"/>
    <w:rsid w:val="006C3EA3"/>
    <w:rsid w:val="006C4250"/>
    <w:rsid w:val="006C42F5"/>
    <w:rsid w:val="006C46B4"/>
    <w:rsid w:val="006C49C3"/>
    <w:rsid w:val="006C4CEC"/>
    <w:rsid w:val="006C4D9B"/>
    <w:rsid w:val="006C5252"/>
    <w:rsid w:val="006C5328"/>
    <w:rsid w:val="006C5436"/>
    <w:rsid w:val="006C54DB"/>
    <w:rsid w:val="006C5561"/>
    <w:rsid w:val="006C58F0"/>
    <w:rsid w:val="006C5C6C"/>
    <w:rsid w:val="006C5CA4"/>
    <w:rsid w:val="006C6252"/>
    <w:rsid w:val="006C62F0"/>
    <w:rsid w:val="006C6404"/>
    <w:rsid w:val="006C656A"/>
    <w:rsid w:val="006C6790"/>
    <w:rsid w:val="006C6E7A"/>
    <w:rsid w:val="006C7414"/>
    <w:rsid w:val="006C76AF"/>
    <w:rsid w:val="006C7993"/>
    <w:rsid w:val="006C7CCA"/>
    <w:rsid w:val="006C7DBF"/>
    <w:rsid w:val="006C7E58"/>
    <w:rsid w:val="006C7EB9"/>
    <w:rsid w:val="006D02A2"/>
    <w:rsid w:val="006D030E"/>
    <w:rsid w:val="006D067C"/>
    <w:rsid w:val="006D07BF"/>
    <w:rsid w:val="006D0EFB"/>
    <w:rsid w:val="006D10D8"/>
    <w:rsid w:val="006D184F"/>
    <w:rsid w:val="006D1E78"/>
    <w:rsid w:val="006D230B"/>
    <w:rsid w:val="006D27C3"/>
    <w:rsid w:val="006D28E3"/>
    <w:rsid w:val="006D2A9D"/>
    <w:rsid w:val="006D2BA0"/>
    <w:rsid w:val="006D2BCA"/>
    <w:rsid w:val="006D2CB3"/>
    <w:rsid w:val="006D2EB1"/>
    <w:rsid w:val="006D2FA2"/>
    <w:rsid w:val="006D2FAF"/>
    <w:rsid w:val="006D325D"/>
    <w:rsid w:val="006D3362"/>
    <w:rsid w:val="006D3654"/>
    <w:rsid w:val="006D36DA"/>
    <w:rsid w:val="006D382A"/>
    <w:rsid w:val="006D38CD"/>
    <w:rsid w:val="006D3B5E"/>
    <w:rsid w:val="006D3B8E"/>
    <w:rsid w:val="006D3C49"/>
    <w:rsid w:val="006D3D74"/>
    <w:rsid w:val="006D3DD2"/>
    <w:rsid w:val="006D3F90"/>
    <w:rsid w:val="006D4014"/>
    <w:rsid w:val="006D4140"/>
    <w:rsid w:val="006D44BA"/>
    <w:rsid w:val="006D4534"/>
    <w:rsid w:val="006D4707"/>
    <w:rsid w:val="006D510B"/>
    <w:rsid w:val="006D52D8"/>
    <w:rsid w:val="006D5790"/>
    <w:rsid w:val="006D5D36"/>
    <w:rsid w:val="006D6139"/>
    <w:rsid w:val="006D6556"/>
    <w:rsid w:val="006D6D28"/>
    <w:rsid w:val="006D706D"/>
    <w:rsid w:val="006D759C"/>
    <w:rsid w:val="006D7818"/>
    <w:rsid w:val="006D79A5"/>
    <w:rsid w:val="006D7AD9"/>
    <w:rsid w:val="006D7C96"/>
    <w:rsid w:val="006D7D5B"/>
    <w:rsid w:val="006D7F98"/>
    <w:rsid w:val="006E0619"/>
    <w:rsid w:val="006E1478"/>
    <w:rsid w:val="006E14A9"/>
    <w:rsid w:val="006E14D8"/>
    <w:rsid w:val="006E1555"/>
    <w:rsid w:val="006E16E1"/>
    <w:rsid w:val="006E1818"/>
    <w:rsid w:val="006E1A1A"/>
    <w:rsid w:val="006E1B18"/>
    <w:rsid w:val="006E1C22"/>
    <w:rsid w:val="006E2116"/>
    <w:rsid w:val="006E2292"/>
    <w:rsid w:val="006E250B"/>
    <w:rsid w:val="006E2525"/>
    <w:rsid w:val="006E2651"/>
    <w:rsid w:val="006E27BE"/>
    <w:rsid w:val="006E2D12"/>
    <w:rsid w:val="006E2E0F"/>
    <w:rsid w:val="006E2FE5"/>
    <w:rsid w:val="006E315B"/>
    <w:rsid w:val="006E3741"/>
    <w:rsid w:val="006E375D"/>
    <w:rsid w:val="006E3923"/>
    <w:rsid w:val="006E3AA0"/>
    <w:rsid w:val="006E3AD6"/>
    <w:rsid w:val="006E3B25"/>
    <w:rsid w:val="006E3D35"/>
    <w:rsid w:val="006E4612"/>
    <w:rsid w:val="006E464E"/>
    <w:rsid w:val="006E47D2"/>
    <w:rsid w:val="006E49BF"/>
    <w:rsid w:val="006E4A1A"/>
    <w:rsid w:val="006E4FC2"/>
    <w:rsid w:val="006E5349"/>
    <w:rsid w:val="006E5669"/>
    <w:rsid w:val="006E5BC8"/>
    <w:rsid w:val="006E5EC9"/>
    <w:rsid w:val="006E5F62"/>
    <w:rsid w:val="006E6183"/>
    <w:rsid w:val="006E63F7"/>
    <w:rsid w:val="006E66C3"/>
    <w:rsid w:val="006E6A62"/>
    <w:rsid w:val="006E6E47"/>
    <w:rsid w:val="006E748D"/>
    <w:rsid w:val="006E79EB"/>
    <w:rsid w:val="006E7A68"/>
    <w:rsid w:val="006E7E88"/>
    <w:rsid w:val="006E7FA9"/>
    <w:rsid w:val="006F0168"/>
    <w:rsid w:val="006F01FD"/>
    <w:rsid w:val="006F0647"/>
    <w:rsid w:val="006F0A09"/>
    <w:rsid w:val="006F0B11"/>
    <w:rsid w:val="006F0E61"/>
    <w:rsid w:val="006F116E"/>
    <w:rsid w:val="006F136B"/>
    <w:rsid w:val="006F171D"/>
    <w:rsid w:val="006F18A5"/>
    <w:rsid w:val="006F1A58"/>
    <w:rsid w:val="006F1B48"/>
    <w:rsid w:val="006F1F01"/>
    <w:rsid w:val="006F21ED"/>
    <w:rsid w:val="006F2397"/>
    <w:rsid w:val="006F24D9"/>
    <w:rsid w:val="006F24F6"/>
    <w:rsid w:val="006F24FA"/>
    <w:rsid w:val="006F262A"/>
    <w:rsid w:val="006F263C"/>
    <w:rsid w:val="006F26FD"/>
    <w:rsid w:val="006F27D6"/>
    <w:rsid w:val="006F2A2D"/>
    <w:rsid w:val="006F3246"/>
    <w:rsid w:val="006F339B"/>
    <w:rsid w:val="006F33DB"/>
    <w:rsid w:val="006F35A8"/>
    <w:rsid w:val="006F36FE"/>
    <w:rsid w:val="006F3AA0"/>
    <w:rsid w:val="006F3AC5"/>
    <w:rsid w:val="006F3B2E"/>
    <w:rsid w:val="006F43EC"/>
    <w:rsid w:val="006F43F2"/>
    <w:rsid w:val="006F4513"/>
    <w:rsid w:val="006F467B"/>
    <w:rsid w:val="006F48DF"/>
    <w:rsid w:val="006F4AB6"/>
    <w:rsid w:val="006F4BC3"/>
    <w:rsid w:val="006F4C3F"/>
    <w:rsid w:val="006F4C43"/>
    <w:rsid w:val="006F4D57"/>
    <w:rsid w:val="006F5297"/>
    <w:rsid w:val="006F537D"/>
    <w:rsid w:val="006F540D"/>
    <w:rsid w:val="006F5469"/>
    <w:rsid w:val="006F56C0"/>
    <w:rsid w:val="006F5EAF"/>
    <w:rsid w:val="006F5EFE"/>
    <w:rsid w:val="006F62D6"/>
    <w:rsid w:val="006F63CB"/>
    <w:rsid w:val="006F64EE"/>
    <w:rsid w:val="006F6A59"/>
    <w:rsid w:val="006F6C04"/>
    <w:rsid w:val="006F6C3E"/>
    <w:rsid w:val="006F6CF3"/>
    <w:rsid w:val="006F6DD4"/>
    <w:rsid w:val="006F6E30"/>
    <w:rsid w:val="006F6E39"/>
    <w:rsid w:val="006F6F24"/>
    <w:rsid w:val="006F6FB1"/>
    <w:rsid w:val="006F73F6"/>
    <w:rsid w:val="006F76FB"/>
    <w:rsid w:val="006F7BF1"/>
    <w:rsid w:val="006F7C8E"/>
    <w:rsid w:val="006F7CAB"/>
    <w:rsid w:val="006F7CDF"/>
    <w:rsid w:val="006F7CE0"/>
    <w:rsid w:val="00700267"/>
    <w:rsid w:val="00700C41"/>
    <w:rsid w:val="00700E5A"/>
    <w:rsid w:val="00701061"/>
    <w:rsid w:val="00701419"/>
    <w:rsid w:val="00701610"/>
    <w:rsid w:val="00701671"/>
    <w:rsid w:val="00701896"/>
    <w:rsid w:val="00701936"/>
    <w:rsid w:val="00701978"/>
    <w:rsid w:val="00701A88"/>
    <w:rsid w:val="00701C50"/>
    <w:rsid w:val="00701F43"/>
    <w:rsid w:val="00701F81"/>
    <w:rsid w:val="00702194"/>
    <w:rsid w:val="0070248A"/>
    <w:rsid w:val="007025B4"/>
    <w:rsid w:val="007026B5"/>
    <w:rsid w:val="0070291C"/>
    <w:rsid w:val="00702BA9"/>
    <w:rsid w:val="00702D04"/>
    <w:rsid w:val="00702E04"/>
    <w:rsid w:val="007031E3"/>
    <w:rsid w:val="00703210"/>
    <w:rsid w:val="00703712"/>
    <w:rsid w:val="00703983"/>
    <w:rsid w:val="00703A05"/>
    <w:rsid w:val="00703C67"/>
    <w:rsid w:val="00704335"/>
    <w:rsid w:val="00704C40"/>
    <w:rsid w:val="00704DF7"/>
    <w:rsid w:val="007050BD"/>
    <w:rsid w:val="00705401"/>
    <w:rsid w:val="007054F8"/>
    <w:rsid w:val="00705658"/>
    <w:rsid w:val="00705946"/>
    <w:rsid w:val="00705F3F"/>
    <w:rsid w:val="00705FC6"/>
    <w:rsid w:val="00706165"/>
    <w:rsid w:val="00706189"/>
    <w:rsid w:val="0070629E"/>
    <w:rsid w:val="007065D3"/>
    <w:rsid w:val="00706724"/>
    <w:rsid w:val="00706C13"/>
    <w:rsid w:val="007071F1"/>
    <w:rsid w:val="00707525"/>
    <w:rsid w:val="0070756C"/>
    <w:rsid w:val="007075FB"/>
    <w:rsid w:val="007077E7"/>
    <w:rsid w:val="00707A8E"/>
    <w:rsid w:val="00707BB7"/>
    <w:rsid w:val="00707DF8"/>
    <w:rsid w:val="00707E5B"/>
    <w:rsid w:val="007102A3"/>
    <w:rsid w:val="007103A8"/>
    <w:rsid w:val="00710AE3"/>
    <w:rsid w:val="00710B55"/>
    <w:rsid w:val="00710D6F"/>
    <w:rsid w:val="00710E2C"/>
    <w:rsid w:val="00710F0D"/>
    <w:rsid w:val="00711124"/>
    <w:rsid w:val="007115C9"/>
    <w:rsid w:val="0071166A"/>
    <w:rsid w:val="00711B7C"/>
    <w:rsid w:val="00711C12"/>
    <w:rsid w:val="00711C71"/>
    <w:rsid w:val="00711C73"/>
    <w:rsid w:val="0071203B"/>
    <w:rsid w:val="00712ACC"/>
    <w:rsid w:val="00712C10"/>
    <w:rsid w:val="00712EBF"/>
    <w:rsid w:val="007136A3"/>
    <w:rsid w:val="007139C0"/>
    <w:rsid w:val="00713CCD"/>
    <w:rsid w:val="00713CD7"/>
    <w:rsid w:val="00713ED9"/>
    <w:rsid w:val="0071415B"/>
    <w:rsid w:val="0071447B"/>
    <w:rsid w:val="00714556"/>
    <w:rsid w:val="007145BD"/>
    <w:rsid w:val="00714658"/>
    <w:rsid w:val="007147FC"/>
    <w:rsid w:val="007148AF"/>
    <w:rsid w:val="0071497F"/>
    <w:rsid w:val="00715130"/>
    <w:rsid w:val="007151BA"/>
    <w:rsid w:val="00715505"/>
    <w:rsid w:val="007159C7"/>
    <w:rsid w:val="00715A7A"/>
    <w:rsid w:val="00715ADD"/>
    <w:rsid w:val="00715E3A"/>
    <w:rsid w:val="00715FF9"/>
    <w:rsid w:val="00716010"/>
    <w:rsid w:val="00716296"/>
    <w:rsid w:val="00716493"/>
    <w:rsid w:val="0071653A"/>
    <w:rsid w:val="007166AA"/>
    <w:rsid w:val="007167E2"/>
    <w:rsid w:val="00716B1A"/>
    <w:rsid w:val="00716CB2"/>
    <w:rsid w:val="00716D78"/>
    <w:rsid w:val="0071703A"/>
    <w:rsid w:val="00717330"/>
    <w:rsid w:val="00717359"/>
    <w:rsid w:val="00717A29"/>
    <w:rsid w:val="00717CB5"/>
    <w:rsid w:val="00717E2D"/>
    <w:rsid w:val="0072011C"/>
    <w:rsid w:val="00720424"/>
    <w:rsid w:val="00721C83"/>
    <w:rsid w:val="00721D5B"/>
    <w:rsid w:val="00721D85"/>
    <w:rsid w:val="007222BF"/>
    <w:rsid w:val="007227B9"/>
    <w:rsid w:val="00722B98"/>
    <w:rsid w:val="00722BEF"/>
    <w:rsid w:val="00722CCB"/>
    <w:rsid w:val="00722E50"/>
    <w:rsid w:val="007231BD"/>
    <w:rsid w:val="00723297"/>
    <w:rsid w:val="007238B8"/>
    <w:rsid w:val="00723B65"/>
    <w:rsid w:val="00723BF3"/>
    <w:rsid w:val="00724449"/>
    <w:rsid w:val="007244C7"/>
    <w:rsid w:val="0072488F"/>
    <w:rsid w:val="007249AD"/>
    <w:rsid w:val="00724A91"/>
    <w:rsid w:val="00724BB0"/>
    <w:rsid w:val="00724C93"/>
    <w:rsid w:val="00724FC3"/>
    <w:rsid w:val="0072548A"/>
    <w:rsid w:val="00725866"/>
    <w:rsid w:val="00725B9D"/>
    <w:rsid w:val="00725FAB"/>
    <w:rsid w:val="007262DB"/>
    <w:rsid w:val="007263B7"/>
    <w:rsid w:val="0072664C"/>
    <w:rsid w:val="00726656"/>
    <w:rsid w:val="0072681A"/>
    <w:rsid w:val="007268FF"/>
    <w:rsid w:val="00726BB5"/>
    <w:rsid w:val="00726E66"/>
    <w:rsid w:val="00726F45"/>
    <w:rsid w:val="00727105"/>
    <w:rsid w:val="00727446"/>
    <w:rsid w:val="007279D5"/>
    <w:rsid w:val="00727A34"/>
    <w:rsid w:val="00727D18"/>
    <w:rsid w:val="00727E97"/>
    <w:rsid w:val="00727EE7"/>
    <w:rsid w:val="00730042"/>
    <w:rsid w:val="007306E6"/>
    <w:rsid w:val="0073083D"/>
    <w:rsid w:val="00730B15"/>
    <w:rsid w:val="00730DE4"/>
    <w:rsid w:val="007314DC"/>
    <w:rsid w:val="00731601"/>
    <w:rsid w:val="00731DF9"/>
    <w:rsid w:val="00731EEC"/>
    <w:rsid w:val="0073202A"/>
    <w:rsid w:val="00732980"/>
    <w:rsid w:val="00733196"/>
    <w:rsid w:val="00733812"/>
    <w:rsid w:val="0073381D"/>
    <w:rsid w:val="00733A72"/>
    <w:rsid w:val="00733B83"/>
    <w:rsid w:val="00734071"/>
    <w:rsid w:val="00734262"/>
    <w:rsid w:val="00734378"/>
    <w:rsid w:val="00734483"/>
    <w:rsid w:val="00734905"/>
    <w:rsid w:val="00734D98"/>
    <w:rsid w:val="007353DF"/>
    <w:rsid w:val="00735620"/>
    <w:rsid w:val="00735735"/>
    <w:rsid w:val="00735787"/>
    <w:rsid w:val="007359DD"/>
    <w:rsid w:val="00735A01"/>
    <w:rsid w:val="00735A91"/>
    <w:rsid w:val="00735BAF"/>
    <w:rsid w:val="00735E66"/>
    <w:rsid w:val="0073612C"/>
    <w:rsid w:val="007362C5"/>
    <w:rsid w:val="0073679E"/>
    <w:rsid w:val="00736944"/>
    <w:rsid w:val="00736B1D"/>
    <w:rsid w:val="00736C2C"/>
    <w:rsid w:val="007377CA"/>
    <w:rsid w:val="00737E6F"/>
    <w:rsid w:val="00737F75"/>
    <w:rsid w:val="00737F8A"/>
    <w:rsid w:val="0074036F"/>
    <w:rsid w:val="00740472"/>
    <w:rsid w:val="007409F2"/>
    <w:rsid w:val="00740A07"/>
    <w:rsid w:val="00740F35"/>
    <w:rsid w:val="00740FC5"/>
    <w:rsid w:val="007415C2"/>
    <w:rsid w:val="00741907"/>
    <w:rsid w:val="00741CFD"/>
    <w:rsid w:val="00742011"/>
    <w:rsid w:val="007429EB"/>
    <w:rsid w:val="00742A31"/>
    <w:rsid w:val="007430C2"/>
    <w:rsid w:val="007430D5"/>
    <w:rsid w:val="00743426"/>
    <w:rsid w:val="007435C6"/>
    <w:rsid w:val="00743A21"/>
    <w:rsid w:val="00743D65"/>
    <w:rsid w:val="0074412F"/>
    <w:rsid w:val="00744208"/>
    <w:rsid w:val="007442B8"/>
    <w:rsid w:val="007443E8"/>
    <w:rsid w:val="00744672"/>
    <w:rsid w:val="00744753"/>
    <w:rsid w:val="0074475B"/>
    <w:rsid w:val="007448B9"/>
    <w:rsid w:val="00744E2B"/>
    <w:rsid w:val="00745151"/>
    <w:rsid w:val="00745529"/>
    <w:rsid w:val="00745B4A"/>
    <w:rsid w:val="00745CE2"/>
    <w:rsid w:val="00745D73"/>
    <w:rsid w:val="00745F78"/>
    <w:rsid w:val="00746854"/>
    <w:rsid w:val="00746A5B"/>
    <w:rsid w:val="00746AE4"/>
    <w:rsid w:val="00746B1F"/>
    <w:rsid w:val="0074709D"/>
    <w:rsid w:val="007471AC"/>
    <w:rsid w:val="0074746D"/>
    <w:rsid w:val="00747511"/>
    <w:rsid w:val="007476C0"/>
    <w:rsid w:val="00747A1F"/>
    <w:rsid w:val="00747A8E"/>
    <w:rsid w:val="00750096"/>
    <w:rsid w:val="007502AB"/>
    <w:rsid w:val="007504F2"/>
    <w:rsid w:val="0075088A"/>
    <w:rsid w:val="007509C6"/>
    <w:rsid w:val="00750DA5"/>
    <w:rsid w:val="00750DC2"/>
    <w:rsid w:val="007511CF"/>
    <w:rsid w:val="007512D8"/>
    <w:rsid w:val="00751808"/>
    <w:rsid w:val="00751A85"/>
    <w:rsid w:val="00751BDC"/>
    <w:rsid w:val="007520BC"/>
    <w:rsid w:val="0075352B"/>
    <w:rsid w:val="007535A3"/>
    <w:rsid w:val="007535F8"/>
    <w:rsid w:val="00753D18"/>
    <w:rsid w:val="00754630"/>
    <w:rsid w:val="00754890"/>
    <w:rsid w:val="00754B4B"/>
    <w:rsid w:val="00755180"/>
    <w:rsid w:val="0075531A"/>
    <w:rsid w:val="00755411"/>
    <w:rsid w:val="0075570D"/>
    <w:rsid w:val="00755C1E"/>
    <w:rsid w:val="00756222"/>
    <w:rsid w:val="00756928"/>
    <w:rsid w:val="00756D85"/>
    <w:rsid w:val="00756DF9"/>
    <w:rsid w:val="007571BF"/>
    <w:rsid w:val="00757362"/>
    <w:rsid w:val="007577AF"/>
    <w:rsid w:val="00757EB3"/>
    <w:rsid w:val="007602BE"/>
    <w:rsid w:val="0076041C"/>
    <w:rsid w:val="007605F1"/>
    <w:rsid w:val="007607D8"/>
    <w:rsid w:val="0076102C"/>
    <w:rsid w:val="00761C8C"/>
    <w:rsid w:val="00761D10"/>
    <w:rsid w:val="00761E73"/>
    <w:rsid w:val="00761F3A"/>
    <w:rsid w:val="00762059"/>
    <w:rsid w:val="00762372"/>
    <w:rsid w:val="007623C5"/>
    <w:rsid w:val="007626EE"/>
    <w:rsid w:val="00762882"/>
    <w:rsid w:val="00762A0F"/>
    <w:rsid w:val="00762BA1"/>
    <w:rsid w:val="00762C2C"/>
    <w:rsid w:val="00762D72"/>
    <w:rsid w:val="00762F59"/>
    <w:rsid w:val="007632E5"/>
    <w:rsid w:val="00763924"/>
    <w:rsid w:val="00763AD1"/>
    <w:rsid w:val="00764149"/>
    <w:rsid w:val="007641F8"/>
    <w:rsid w:val="007644CF"/>
    <w:rsid w:val="00764B18"/>
    <w:rsid w:val="00764B86"/>
    <w:rsid w:val="00764CAD"/>
    <w:rsid w:val="00764D4C"/>
    <w:rsid w:val="00764F05"/>
    <w:rsid w:val="007651A9"/>
    <w:rsid w:val="00765244"/>
    <w:rsid w:val="00765804"/>
    <w:rsid w:val="00765AE2"/>
    <w:rsid w:val="00765B5A"/>
    <w:rsid w:val="00765DE9"/>
    <w:rsid w:val="00765EC6"/>
    <w:rsid w:val="00766118"/>
    <w:rsid w:val="007661B6"/>
    <w:rsid w:val="007662F3"/>
    <w:rsid w:val="0076673B"/>
    <w:rsid w:val="007667D8"/>
    <w:rsid w:val="007667E4"/>
    <w:rsid w:val="007668D4"/>
    <w:rsid w:val="007669D0"/>
    <w:rsid w:val="00766CAC"/>
    <w:rsid w:val="00766E57"/>
    <w:rsid w:val="00766F71"/>
    <w:rsid w:val="00767871"/>
    <w:rsid w:val="00767900"/>
    <w:rsid w:val="00767928"/>
    <w:rsid w:val="00767B48"/>
    <w:rsid w:val="00767DFD"/>
    <w:rsid w:val="00770231"/>
    <w:rsid w:val="0077028D"/>
    <w:rsid w:val="007706CC"/>
    <w:rsid w:val="007708B7"/>
    <w:rsid w:val="007709B0"/>
    <w:rsid w:val="007709D6"/>
    <w:rsid w:val="00770AFE"/>
    <w:rsid w:val="007710EE"/>
    <w:rsid w:val="007711E6"/>
    <w:rsid w:val="007712DE"/>
    <w:rsid w:val="00771333"/>
    <w:rsid w:val="0077148F"/>
    <w:rsid w:val="007718D3"/>
    <w:rsid w:val="00771A0F"/>
    <w:rsid w:val="00771C03"/>
    <w:rsid w:val="0077239D"/>
    <w:rsid w:val="007723BF"/>
    <w:rsid w:val="007723F4"/>
    <w:rsid w:val="007724BE"/>
    <w:rsid w:val="00772722"/>
    <w:rsid w:val="00772B30"/>
    <w:rsid w:val="00772D53"/>
    <w:rsid w:val="00772D76"/>
    <w:rsid w:val="00772E7F"/>
    <w:rsid w:val="007730D6"/>
    <w:rsid w:val="00773327"/>
    <w:rsid w:val="007733CF"/>
    <w:rsid w:val="00773599"/>
    <w:rsid w:val="007735DA"/>
    <w:rsid w:val="00773BB3"/>
    <w:rsid w:val="00773F54"/>
    <w:rsid w:val="00773FA6"/>
    <w:rsid w:val="00774108"/>
    <w:rsid w:val="007741F9"/>
    <w:rsid w:val="007745CA"/>
    <w:rsid w:val="00774676"/>
    <w:rsid w:val="00774944"/>
    <w:rsid w:val="00774B7C"/>
    <w:rsid w:val="00774ED0"/>
    <w:rsid w:val="007750B4"/>
    <w:rsid w:val="007751ED"/>
    <w:rsid w:val="007752BB"/>
    <w:rsid w:val="007756B1"/>
    <w:rsid w:val="007757AF"/>
    <w:rsid w:val="0077594E"/>
    <w:rsid w:val="00775E39"/>
    <w:rsid w:val="00775E91"/>
    <w:rsid w:val="00775EE7"/>
    <w:rsid w:val="00776282"/>
    <w:rsid w:val="00776360"/>
    <w:rsid w:val="0077685F"/>
    <w:rsid w:val="0077690C"/>
    <w:rsid w:val="00777257"/>
    <w:rsid w:val="0077778E"/>
    <w:rsid w:val="007777B2"/>
    <w:rsid w:val="00777890"/>
    <w:rsid w:val="00777C6E"/>
    <w:rsid w:val="00777E4A"/>
    <w:rsid w:val="007801BB"/>
    <w:rsid w:val="007802E4"/>
    <w:rsid w:val="00780EAC"/>
    <w:rsid w:val="00781124"/>
    <w:rsid w:val="007812C7"/>
    <w:rsid w:val="00781507"/>
    <w:rsid w:val="00781DAE"/>
    <w:rsid w:val="00781F72"/>
    <w:rsid w:val="00781F8E"/>
    <w:rsid w:val="007827D0"/>
    <w:rsid w:val="00782BB6"/>
    <w:rsid w:val="00783225"/>
    <w:rsid w:val="0078357E"/>
    <w:rsid w:val="0078365A"/>
    <w:rsid w:val="007836FF"/>
    <w:rsid w:val="007838C8"/>
    <w:rsid w:val="00783A3E"/>
    <w:rsid w:val="00783C39"/>
    <w:rsid w:val="00783C5A"/>
    <w:rsid w:val="00783C92"/>
    <w:rsid w:val="00783EEA"/>
    <w:rsid w:val="00784367"/>
    <w:rsid w:val="007843AF"/>
    <w:rsid w:val="0078441D"/>
    <w:rsid w:val="00784575"/>
    <w:rsid w:val="007845C8"/>
    <w:rsid w:val="00784981"/>
    <w:rsid w:val="00784A9A"/>
    <w:rsid w:val="00784A9E"/>
    <w:rsid w:val="00784BDA"/>
    <w:rsid w:val="00784ED5"/>
    <w:rsid w:val="00785182"/>
    <w:rsid w:val="007851BE"/>
    <w:rsid w:val="007851F5"/>
    <w:rsid w:val="0078532D"/>
    <w:rsid w:val="0078545F"/>
    <w:rsid w:val="007854CA"/>
    <w:rsid w:val="007857EC"/>
    <w:rsid w:val="00785C44"/>
    <w:rsid w:val="00785D39"/>
    <w:rsid w:val="00786145"/>
    <w:rsid w:val="007864E7"/>
    <w:rsid w:val="0078667E"/>
    <w:rsid w:val="00786A15"/>
    <w:rsid w:val="00786C8D"/>
    <w:rsid w:val="00786F1B"/>
    <w:rsid w:val="007871AE"/>
    <w:rsid w:val="007873F1"/>
    <w:rsid w:val="007874CC"/>
    <w:rsid w:val="0078755E"/>
    <w:rsid w:val="007879B7"/>
    <w:rsid w:val="00787BB5"/>
    <w:rsid w:val="00787D16"/>
    <w:rsid w:val="00787DFC"/>
    <w:rsid w:val="007901FB"/>
    <w:rsid w:val="007902B3"/>
    <w:rsid w:val="00790400"/>
    <w:rsid w:val="007904EA"/>
    <w:rsid w:val="00790B34"/>
    <w:rsid w:val="00790F7C"/>
    <w:rsid w:val="00791190"/>
    <w:rsid w:val="007913A5"/>
    <w:rsid w:val="007913E4"/>
    <w:rsid w:val="00791927"/>
    <w:rsid w:val="00791AD9"/>
    <w:rsid w:val="00791D4A"/>
    <w:rsid w:val="00791DEA"/>
    <w:rsid w:val="0079223F"/>
    <w:rsid w:val="007922FB"/>
    <w:rsid w:val="007927DF"/>
    <w:rsid w:val="007928A7"/>
    <w:rsid w:val="0079296C"/>
    <w:rsid w:val="00792A6E"/>
    <w:rsid w:val="00792AC7"/>
    <w:rsid w:val="00792FFB"/>
    <w:rsid w:val="007932AD"/>
    <w:rsid w:val="00793513"/>
    <w:rsid w:val="007935ED"/>
    <w:rsid w:val="007937BC"/>
    <w:rsid w:val="0079393C"/>
    <w:rsid w:val="00793CFB"/>
    <w:rsid w:val="00793D86"/>
    <w:rsid w:val="00793F72"/>
    <w:rsid w:val="00794056"/>
    <w:rsid w:val="0079416C"/>
    <w:rsid w:val="00794357"/>
    <w:rsid w:val="00794641"/>
    <w:rsid w:val="007949BC"/>
    <w:rsid w:val="00794DB8"/>
    <w:rsid w:val="00794E33"/>
    <w:rsid w:val="00794F71"/>
    <w:rsid w:val="00795759"/>
    <w:rsid w:val="00795839"/>
    <w:rsid w:val="00795974"/>
    <w:rsid w:val="00795AD9"/>
    <w:rsid w:val="00795FEC"/>
    <w:rsid w:val="00796111"/>
    <w:rsid w:val="00796208"/>
    <w:rsid w:val="0079625F"/>
    <w:rsid w:val="007963C9"/>
    <w:rsid w:val="007963DE"/>
    <w:rsid w:val="00796923"/>
    <w:rsid w:val="007969FF"/>
    <w:rsid w:val="00796ACD"/>
    <w:rsid w:val="00796C16"/>
    <w:rsid w:val="00796F6E"/>
    <w:rsid w:val="007974B5"/>
    <w:rsid w:val="00797CFE"/>
    <w:rsid w:val="00797D37"/>
    <w:rsid w:val="00797EC6"/>
    <w:rsid w:val="007A0444"/>
    <w:rsid w:val="007A049D"/>
    <w:rsid w:val="007A098C"/>
    <w:rsid w:val="007A0B8E"/>
    <w:rsid w:val="007A0F1E"/>
    <w:rsid w:val="007A0F6F"/>
    <w:rsid w:val="007A1058"/>
    <w:rsid w:val="007A119F"/>
    <w:rsid w:val="007A1230"/>
    <w:rsid w:val="007A12DB"/>
    <w:rsid w:val="007A1423"/>
    <w:rsid w:val="007A15FB"/>
    <w:rsid w:val="007A164B"/>
    <w:rsid w:val="007A16AB"/>
    <w:rsid w:val="007A1E74"/>
    <w:rsid w:val="007A2075"/>
    <w:rsid w:val="007A24C5"/>
    <w:rsid w:val="007A26C5"/>
    <w:rsid w:val="007A27C0"/>
    <w:rsid w:val="007A29C9"/>
    <w:rsid w:val="007A2A2E"/>
    <w:rsid w:val="007A2E4C"/>
    <w:rsid w:val="007A2F71"/>
    <w:rsid w:val="007A30D5"/>
    <w:rsid w:val="007A3146"/>
    <w:rsid w:val="007A3256"/>
    <w:rsid w:val="007A32B9"/>
    <w:rsid w:val="007A3A8E"/>
    <w:rsid w:val="007A3B29"/>
    <w:rsid w:val="007A3BA6"/>
    <w:rsid w:val="007A3E25"/>
    <w:rsid w:val="007A3EF0"/>
    <w:rsid w:val="007A406B"/>
    <w:rsid w:val="007A493F"/>
    <w:rsid w:val="007A4C20"/>
    <w:rsid w:val="007A4C45"/>
    <w:rsid w:val="007A4EC5"/>
    <w:rsid w:val="007A529A"/>
    <w:rsid w:val="007A5460"/>
    <w:rsid w:val="007A57A4"/>
    <w:rsid w:val="007A580C"/>
    <w:rsid w:val="007A5878"/>
    <w:rsid w:val="007A59B1"/>
    <w:rsid w:val="007A5A50"/>
    <w:rsid w:val="007A5D33"/>
    <w:rsid w:val="007A5DC0"/>
    <w:rsid w:val="007A6418"/>
    <w:rsid w:val="007A64F4"/>
    <w:rsid w:val="007A6621"/>
    <w:rsid w:val="007A6847"/>
    <w:rsid w:val="007A69DE"/>
    <w:rsid w:val="007A6CC6"/>
    <w:rsid w:val="007A6D20"/>
    <w:rsid w:val="007A6DBE"/>
    <w:rsid w:val="007A76AF"/>
    <w:rsid w:val="007A77C6"/>
    <w:rsid w:val="007A786D"/>
    <w:rsid w:val="007A79E8"/>
    <w:rsid w:val="007A7AFE"/>
    <w:rsid w:val="007A7B06"/>
    <w:rsid w:val="007A7C36"/>
    <w:rsid w:val="007A7C85"/>
    <w:rsid w:val="007A7F39"/>
    <w:rsid w:val="007B01F9"/>
    <w:rsid w:val="007B038B"/>
    <w:rsid w:val="007B046C"/>
    <w:rsid w:val="007B0533"/>
    <w:rsid w:val="007B072A"/>
    <w:rsid w:val="007B0CED"/>
    <w:rsid w:val="007B1095"/>
    <w:rsid w:val="007B1624"/>
    <w:rsid w:val="007B179E"/>
    <w:rsid w:val="007B1C0A"/>
    <w:rsid w:val="007B1CBC"/>
    <w:rsid w:val="007B1EE0"/>
    <w:rsid w:val="007B20AE"/>
    <w:rsid w:val="007B21AC"/>
    <w:rsid w:val="007B221E"/>
    <w:rsid w:val="007B2224"/>
    <w:rsid w:val="007B23FC"/>
    <w:rsid w:val="007B25DF"/>
    <w:rsid w:val="007B26A7"/>
    <w:rsid w:val="007B292E"/>
    <w:rsid w:val="007B2B55"/>
    <w:rsid w:val="007B30AF"/>
    <w:rsid w:val="007B30B1"/>
    <w:rsid w:val="007B31BD"/>
    <w:rsid w:val="007B321E"/>
    <w:rsid w:val="007B368B"/>
    <w:rsid w:val="007B3979"/>
    <w:rsid w:val="007B3B25"/>
    <w:rsid w:val="007B3FC8"/>
    <w:rsid w:val="007B43D1"/>
    <w:rsid w:val="007B46FE"/>
    <w:rsid w:val="007B47AA"/>
    <w:rsid w:val="007B47DD"/>
    <w:rsid w:val="007B486B"/>
    <w:rsid w:val="007B4966"/>
    <w:rsid w:val="007B4AD1"/>
    <w:rsid w:val="007B4CB6"/>
    <w:rsid w:val="007B50DA"/>
    <w:rsid w:val="007B512F"/>
    <w:rsid w:val="007B54DF"/>
    <w:rsid w:val="007B55DB"/>
    <w:rsid w:val="007B5719"/>
    <w:rsid w:val="007B668B"/>
    <w:rsid w:val="007B6DD1"/>
    <w:rsid w:val="007B708F"/>
    <w:rsid w:val="007B70AC"/>
    <w:rsid w:val="007B722B"/>
    <w:rsid w:val="007B7427"/>
    <w:rsid w:val="007B751F"/>
    <w:rsid w:val="007B76BE"/>
    <w:rsid w:val="007B7733"/>
    <w:rsid w:val="007B788F"/>
    <w:rsid w:val="007B79AC"/>
    <w:rsid w:val="007B7B15"/>
    <w:rsid w:val="007C01DE"/>
    <w:rsid w:val="007C0A09"/>
    <w:rsid w:val="007C0A4F"/>
    <w:rsid w:val="007C0BE1"/>
    <w:rsid w:val="007C0CF9"/>
    <w:rsid w:val="007C0D9D"/>
    <w:rsid w:val="007C1166"/>
    <w:rsid w:val="007C16FA"/>
    <w:rsid w:val="007C1939"/>
    <w:rsid w:val="007C1CAA"/>
    <w:rsid w:val="007C1CF0"/>
    <w:rsid w:val="007C1F4F"/>
    <w:rsid w:val="007C1F77"/>
    <w:rsid w:val="007C240F"/>
    <w:rsid w:val="007C245C"/>
    <w:rsid w:val="007C26F8"/>
    <w:rsid w:val="007C2817"/>
    <w:rsid w:val="007C33AA"/>
    <w:rsid w:val="007C3478"/>
    <w:rsid w:val="007C3797"/>
    <w:rsid w:val="007C3A23"/>
    <w:rsid w:val="007C3A63"/>
    <w:rsid w:val="007C3B75"/>
    <w:rsid w:val="007C3CA1"/>
    <w:rsid w:val="007C4004"/>
    <w:rsid w:val="007C416A"/>
    <w:rsid w:val="007C43C0"/>
    <w:rsid w:val="007C4B19"/>
    <w:rsid w:val="007C4D2E"/>
    <w:rsid w:val="007C4D6F"/>
    <w:rsid w:val="007C4DB7"/>
    <w:rsid w:val="007C4F27"/>
    <w:rsid w:val="007C5145"/>
    <w:rsid w:val="007C53B5"/>
    <w:rsid w:val="007C559A"/>
    <w:rsid w:val="007C59B7"/>
    <w:rsid w:val="007C5B56"/>
    <w:rsid w:val="007C5C27"/>
    <w:rsid w:val="007C5F59"/>
    <w:rsid w:val="007C60B8"/>
    <w:rsid w:val="007C61B0"/>
    <w:rsid w:val="007C62DF"/>
    <w:rsid w:val="007C6465"/>
    <w:rsid w:val="007C6549"/>
    <w:rsid w:val="007C6635"/>
    <w:rsid w:val="007C699A"/>
    <w:rsid w:val="007C69E1"/>
    <w:rsid w:val="007C6C72"/>
    <w:rsid w:val="007C6CAD"/>
    <w:rsid w:val="007C6DD1"/>
    <w:rsid w:val="007C6F44"/>
    <w:rsid w:val="007C714A"/>
    <w:rsid w:val="007C75A3"/>
    <w:rsid w:val="007C75C3"/>
    <w:rsid w:val="007C7E9F"/>
    <w:rsid w:val="007D0224"/>
    <w:rsid w:val="007D03D7"/>
    <w:rsid w:val="007D07E7"/>
    <w:rsid w:val="007D0C3D"/>
    <w:rsid w:val="007D13BD"/>
    <w:rsid w:val="007D16E1"/>
    <w:rsid w:val="007D1AFC"/>
    <w:rsid w:val="007D1B45"/>
    <w:rsid w:val="007D1B83"/>
    <w:rsid w:val="007D1C94"/>
    <w:rsid w:val="007D1FDE"/>
    <w:rsid w:val="007D204A"/>
    <w:rsid w:val="007D208D"/>
    <w:rsid w:val="007D209E"/>
    <w:rsid w:val="007D21F9"/>
    <w:rsid w:val="007D221A"/>
    <w:rsid w:val="007D29B7"/>
    <w:rsid w:val="007D3186"/>
    <w:rsid w:val="007D3227"/>
    <w:rsid w:val="007D377E"/>
    <w:rsid w:val="007D3851"/>
    <w:rsid w:val="007D3866"/>
    <w:rsid w:val="007D3A17"/>
    <w:rsid w:val="007D3D0D"/>
    <w:rsid w:val="007D3F63"/>
    <w:rsid w:val="007D4006"/>
    <w:rsid w:val="007D4080"/>
    <w:rsid w:val="007D4176"/>
    <w:rsid w:val="007D4184"/>
    <w:rsid w:val="007D4415"/>
    <w:rsid w:val="007D468A"/>
    <w:rsid w:val="007D492A"/>
    <w:rsid w:val="007D4D46"/>
    <w:rsid w:val="007D4FE0"/>
    <w:rsid w:val="007D5055"/>
    <w:rsid w:val="007D52D0"/>
    <w:rsid w:val="007D52D3"/>
    <w:rsid w:val="007D5459"/>
    <w:rsid w:val="007D54FF"/>
    <w:rsid w:val="007D55BB"/>
    <w:rsid w:val="007D582C"/>
    <w:rsid w:val="007D5AE2"/>
    <w:rsid w:val="007D5D3B"/>
    <w:rsid w:val="007D5D7B"/>
    <w:rsid w:val="007D69ED"/>
    <w:rsid w:val="007D6ADD"/>
    <w:rsid w:val="007D6C22"/>
    <w:rsid w:val="007D6C8C"/>
    <w:rsid w:val="007D6D01"/>
    <w:rsid w:val="007D70DC"/>
    <w:rsid w:val="007D7243"/>
    <w:rsid w:val="007D75F6"/>
    <w:rsid w:val="007D78EA"/>
    <w:rsid w:val="007D7A2D"/>
    <w:rsid w:val="007D7A91"/>
    <w:rsid w:val="007D7C5C"/>
    <w:rsid w:val="007D7F71"/>
    <w:rsid w:val="007D7FD3"/>
    <w:rsid w:val="007E0143"/>
    <w:rsid w:val="007E039D"/>
    <w:rsid w:val="007E0638"/>
    <w:rsid w:val="007E085D"/>
    <w:rsid w:val="007E0A22"/>
    <w:rsid w:val="007E0BE4"/>
    <w:rsid w:val="007E1227"/>
    <w:rsid w:val="007E1367"/>
    <w:rsid w:val="007E1483"/>
    <w:rsid w:val="007E15A4"/>
    <w:rsid w:val="007E1956"/>
    <w:rsid w:val="007E1C44"/>
    <w:rsid w:val="007E23A2"/>
    <w:rsid w:val="007E2429"/>
    <w:rsid w:val="007E24B1"/>
    <w:rsid w:val="007E2672"/>
    <w:rsid w:val="007E2D54"/>
    <w:rsid w:val="007E3106"/>
    <w:rsid w:val="007E322B"/>
    <w:rsid w:val="007E36DB"/>
    <w:rsid w:val="007E40DB"/>
    <w:rsid w:val="007E4139"/>
    <w:rsid w:val="007E43C4"/>
    <w:rsid w:val="007E444B"/>
    <w:rsid w:val="007E44EF"/>
    <w:rsid w:val="007E46E1"/>
    <w:rsid w:val="007E478A"/>
    <w:rsid w:val="007E4ABD"/>
    <w:rsid w:val="007E4B0C"/>
    <w:rsid w:val="007E4CD7"/>
    <w:rsid w:val="007E5182"/>
    <w:rsid w:val="007E51C3"/>
    <w:rsid w:val="007E550C"/>
    <w:rsid w:val="007E5841"/>
    <w:rsid w:val="007E6034"/>
    <w:rsid w:val="007E6090"/>
    <w:rsid w:val="007E6124"/>
    <w:rsid w:val="007E653C"/>
    <w:rsid w:val="007E6BD7"/>
    <w:rsid w:val="007E6D09"/>
    <w:rsid w:val="007E6DA5"/>
    <w:rsid w:val="007E6FB6"/>
    <w:rsid w:val="007E7069"/>
    <w:rsid w:val="007E70E4"/>
    <w:rsid w:val="007E740B"/>
    <w:rsid w:val="007E7715"/>
    <w:rsid w:val="007E77E9"/>
    <w:rsid w:val="007E7D60"/>
    <w:rsid w:val="007E7E73"/>
    <w:rsid w:val="007F00E9"/>
    <w:rsid w:val="007F0709"/>
    <w:rsid w:val="007F087B"/>
    <w:rsid w:val="007F09A8"/>
    <w:rsid w:val="007F0BE4"/>
    <w:rsid w:val="007F12D0"/>
    <w:rsid w:val="007F13F8"/>
    <w:rsid w:val="007F14CE"/>
    <w:rsid w:val="007F1540"/>
    <w:rsid w:val="007F1A11"/>
    <w:rsid w:val="007F1A28"/>
    <w:rsid w:val="007F1B0E"/>
    <w:rsid w:val="007F1B6E"/>
    <w:rsid w:val="007F1CFA"/>
    <w:rsid w:val="007F1D7C"/>
    <w:rsid w:val="007F1F28"/>
    <w:rsid w:val="007F2044"/>
    <w:rsid w:val="007F20D1"/>
    <w:rsid w:val="007F20E3"/>
    <w:rsid w:val="007F2104"/>
    <w:rsid w:val="007F2149"/>
    <w:rsid w:val="007F21BE"/>
    <w:rsid w:val="007F2754"/>
    <w:rsid w:val="007F28F9"/>
    <w:rsid w:val="007F2CF0"/>
    <w:rsid w:val="007F32A9"/>
    <w:rsid w:val="007F3371"/>
    <w:rsid w:val="007F3430"/>
    <w:rsid w:val="007F34CC"/>
    <w:rsid w:val="007F3595"/>
    <w:rsid w:val="007F36EC"/>
    <w:rsid w:val="007F3D56"/>
    <w:rsid w:val="007F3E5E"/>
    <w:rsid w:val="007F44C1"/>
    <w:rsid w:val="007F4941"/>
    <w:rsid w:val="007F4D38"/>
    <w:rsid w:val="007F4D8E"/>
    <w:rsid w:val="007F5913"/>
    <w:rsid w:val="007F5E20"/>
    <w:rsid w:val="007F62B1"/>
    <w:rsid w:val="007F62B7"/>
    <w:rsid w:val="007F64F8"/>
    <w:rsid w:val="007F6F0C"/>
    <w:rsid w:val="007F70A8"/>
    <w:rsid w:val="007F729A"/>
    <w:rsid w:val="007F7855"/>
    <w:rsid w:val="007F7897"/>
    <w:rsid w:val="007F7C73"/>
    <w:rsid w:val="007F7CD5"/>
    <w:rsid w:val="007F7E09"/>
    <w:rsid w:val="007F7FB8"/>
    <w:rsid w:val="0080036B"/>
    <w:rsid w:val="00800428"/>
    <w:rsid w:val="008004B2"/>
    <w:rsid w:val="0080091E"/>
    <w:rsid w:val="008009BB"/>
    <w:rsid w:val="008009E3"/>
    <w:rsid w:val="00800B60"/>
    <w:rsid w:val="00800C47"/>
    <w:rsid w:val="00800DE3"/>
    <w:rsid w:val="0080116E"/>
    <w:rsid w:val="008018E4"/>
    <w:rsid w:val="00801D21"/>
    <w:rsid w:val="00801EF0"/>
    <w:rsid w:val="00801F23"/>
    <w:rsid w:val="008020AC"/>
    <w:rsid w:val="008021F2"/>
    <w:rsid w:val="0080253E"/>
    <w:rsid w:val="008025C0"/>
    <w:rsid w:val="0080262D"/>
    <w:rsid w:val="008026F7"/>
    <w:rsid w:val="008028D9"/>
    <w:rsid w:val="008029AC"/>
    <w:rsid w:val="00802F46"/>
    <w:rsid w:val="00802F8E"/>
    <w:rsid w:val="00803023"/>
    <w:rsid w:val="008032E6"/>
    <w:rsid w:val="008035B2"/>
    <w:rsid w:val="00803606"/>
    <w:rsid w:val="0080400D"/>
    <w:rsid w:val="008044DC"/>
    <w:rsid w:val="00804836"/>
    <w:rsid w:val="00804984"/>
    <w:rsid w:val="008049C2"/>
    <w:rsid w:val="00804D91"/>
    <w:rsid w:val="00804F67"/>
    <w:rsid w:val="00805131"/>
    <w:rsid w:val="008051E1"/>
    <w:rsid w:val="0080532C"/>
    <w:rsid w:val="008057D9"/>
    <w:rsid w:val="00805C49"/>
    <w:rsid w:val="00805CAF"/>
    <w:rsid w:val="00805D05"/>
    <w:rsid w:val="00805DA2"/>
    <w:rsid w:val="0080621C"/>
    <w:rsid w:val="008065F9"/>
    <w:rsid w:val="00806A02"/>
    <w:rsid w:val="00806A78"/>
    <w:rsid w:val="00806B2E"/>
    <w:rsid w:val="00806B65"/>
    <w:rsid w:val="00806D69"/>
    <w:rsid w:val="00806DAA"/>
    <w:rsid w:val="00806EBA"/>
    <w:rsid w:val="00806F9F"/>
    <w:rsid w:val="00807092"/>
    <w:rsid w:val="008070AE"/>
    <w:rsid w:val="008070D0"/>
    <w:rsid w:val="008071AB"/>
    <w:rsid w:val="0080766B"/>
    <w:rsid w:val="008079B8"/>
    <w:rsid w:val="00807B84"/>
    <w:rsid w:val="00807B9A"/>
    <w:rsid w:val="00807C79"/>
    <w:rsid w:val="008104F8"/>
    <w:rsid w:val="008105F0"/>
    <w:rsid w:val="008108A5"/>
    <w:rsid w:val="008108A6"/>
    <w:rsid w:val="008109EC"/>
    <w:rsid w:val="00810B4B"/>
    <w:rsid w:val="00810D86"/>
    <w:rsid w:val="0081115A"/>
    <w:rsid w:val="00811214"/>
    <w:rsid w:val="00811270"/>
    <w:rsid w:val="008112E8"/>
    <w:rsid w:val="008114FC"/>
    <w:rsid w:val="0081170C"/>
    <w:rsid w:val="00811A2C"/>
    <w:rsid w:val="00811B0F"/>
    <w:rsid w:val="00811EFF"/>
    <w:rsid w:val="008120B3"/>
    <w:rsid w:val="0081210B"/>
    <w:rsid w:val="0081220A"/>
    <w:rsid w:val="008126C0"/>
    <w:rsid w:val="00812914"/>
    <w:rsid w:val="00812AB6"/>
    <w:rsid w:val="00812FB9"/>
    <w:rsid w:val="00813331"/>
    <w:rsid w:val="008133AB"/>
    <w:rsid w:val="008134D4"/>
    <w:rsid w:val="00813F08"/>
    <w:rsid w:val="00813F21"/>
    <w:rsid w:val="0081422B"/>
    <w:rsid w:val="0081465F"/>
    <w:rsid w:val="00814821"/>
    <w:rsid w:val="008148F0"/>
    <w:rsid w:val="00814906"/>
    <w:rsid w:val="00814E4C"/>
    <w:rsid w:val="00814F0A"/>
    <w:rsid w:val="0081506E"/>
    <w:rsid w:val="0081559C"/>
    <w:rsid w:val="00815638"/>
    <w:rsid w:val="0081583A"/>
    <w:rsid w:val="0081601B"/>
    <w:rsid w:val="00816094"/>
    <w:rsid w:val="00816240"/>
    <w:rsid w:val="00816381"/>
    <w:rsid w:val="00816468"/>
    <w:rsid w:val="00816629"/>
    <w:rsid w:val="00816867"/>
    <w:rsid w:val="00816ED7"/>
    <w:rsid w:val="00817E94"/>
    <w:rsid w:val="00817EE0"/>
    <w:rsid w:val="008202BD"/>
    <w:rsid w:val="0082037D"/>
    <w:rsid w:val="0082041E"/>
    <w:rsid w:val="0082055F"/>
    <w:rsid w:val="008205DA"/>
    <w:rsid w:val="008207FB"/>
    <w:rsid w:val="00820A1A"/>
    <w:rsid w:val="00820A69"/>
    <w:rsid w:val="00820AA3"/>
    <w:rsid w:val="008213D1"/>
    <w:rsid w:val="00821438"/>
    <w:rsid w:val="0082172F"/>
    <w:rsid w:val="0082176D"/>
    <w:rsid w:val="0082179C"/>
    <w:rsid w:val="008217D9"/>
    <w:rsid w:val="00821A2D"/>
    <w:rsid w:val="00821A3A"/>
    <w:rsid w:val="00821BCC"/>
    <w:rsid w:val="00821FC2"/>
    <w:rsid w:val="00822117"/>
    <w:rsid w:val="00822964"/>
    <w:rsid w:val="00822C16"/>
    <w:rsid w:val="008234BD"/>
    <w:rsid w:val="008234F0"/>
    <w:rsid w:val="0082361F"/>
    <w:rsid w:val="0082363E"/>
    <w:rsid w:val="008237B2"/>
    <w:rsid w:val="00823803"/>
    <w:rsid w:val="00823AAE"/>
    <w:rsid w:val="00823AAF"/>
    <w:rsid w:val="00823B2D"/>
    <w:rsid w:val="00823D3B"/>
    <w:rsid w:val="00823F7B"/>
    <w:rsid w:val="0082418C"/>
    <w:rsid w:val="00824242"/>
    <w:rsid w:val="008242B6"/>
    <w:rsid w:val="0082441B"/>
    <w:rsid w:val="008246DF"/>
    <w:rsid w:val="008252BB"/>
    <w:rsid w:val="008257AD"/>
    <w:rsid w:val="00826168"/>
    <w:rsid w:val="008261F0"/>
    <w:rsid w:val="00826225"/>
    <w:rsid w:val="008262F6"/>
    <w:rsid w:val="008262FD"/>
    <w:rsid w:val="00826383"/>
    <w:rsid w:val="00826387"/>
    <w:rsid w:val="00826725"/>
    <w:rsid w:val="00826BD4"/>
    <w:rsid w:val="00826CBF"/>
    <w:rsid w:val="00826E52"/>
    <w:rsid w:val="00826F42"/>
    <w:rsid w:val="008270B8"/>
    <w:rsid w:val="008271CD"/>
    <w:rsid w:val="00827269"/>
    <w:rsid w:val="00827AB2"/>
    <w:rsid w:val="00827B70"/>
    <w:rsid w:val="00827BF1"/>
    <w:rsid w:val="00827E88"/>
    <w:rsid w:val="00827FFE"/>
    <w:rsid w:val="00830068"/>
    <w:rsid w:val="008300F3"/>
    <w:rsid w:val="0083020B"/>
    <w:rsid w:val="00830436"/>
    <w:rsid w:val="00830E26"/>
    <w:rsid w:val="008310BA"/>
    <w:rsid w:val="0083115C"/>
    <w:rsid w:val="0083124C"/>
    <w:rsid w:val="00831287"/>
    <w:rsid w:val="008313B7"/>
    <w:rsid w:val="0083152E"/>
    <w:rsid w:val="00831615"/>
    <w:rsid w:val="00831DD5"/>
    <w:rsid w:val="00831F39"/>
    <w:rsid w:val="00832011"/>
    <w:rsid w:val="008326DA"/>
    <w:rsid w:val="00832C90"/>
    <w:rsid w:val="00832D89"/>
    <w:rsid w:val="00832F00"/>
    <w:rsid w:val="00832FB7"/>
    <w:rsid w:val="00833475"/>
    <w:rsid w:val="008335AC"/>
    <w:rsid w:val="00833916"/>
    <w:rsid w:val="00833A01"/>
    <w:rsid w:val="00833AB3"/>
    <w:rsid w:val="00833AF4"/>
    <w:rsid w:val="00833C52"/>
    <w:rsid w:val="00833EBC"/>
    <w:rsid w:val="00833F25"/>
    <w:rsid w:val="00834304"/>
    <w:rsid w:val="00834619"/>
    <w:rsid w:val="00834C94"/>
    <w:rsid w:val="00834EEA"/>
    <w:rsid w:val="00834F10"/>
    <w:rsid w:val="008352F9"/>
    <w:rsid w:val="00835ADA"/>
    <w:rsid w:val="008360F2"/>
    <w:rsid w:val="0083621D"/>
    <w:rsid w:val="00836388"/>
    <w:rsid w:val="008365B3"/>
    <w:rsid w:val="00836998"/>
    <w:rsid w:val="00836AFE"/>
    <w:rsid w:val="00836C87"/>
    <w:rsid w:val="00836FD2"/>
    <w:rsid w:val="008372E0"/>
    <w:rsid w:val="0083746B"/>
    <w:rsid w:val="0083763B"/>
    <w:rsid w:val="008377E5"/>
    <w:rsid w:val="00837968"/>
    <w:rsid w:val="00837E7B"/>
    <w:rsid w:val="00837FC5"/>
    <w:rsid w:val="0084004E"/>
    <w:rsid w:val="00840371"/>
    <w:rsid w:val="008406A7"/>
    <w:rsid w:val="00840842"/>
    <w:rsid w:val="00840FE8"/>
    <w:rsid w:val="00841239"/>
    <w:rsid w:val="008412BE"/>
    <w:rsid w:val="0084133B"/>
    <w:rsid w:val="008415A9"/>
    <w:rsid w:val="00841694"/>
    <w:rsid w:val="00841C61"/>
    <w:rsid w:val="00841ED9"/>
    <w:rsid w:val="00842027"/>
    <w:rsid w:val="008421AB"/>
    <w:rsid w:val="008422CD"/>
    <w:rsid w:val="008422DB"/>
    <w:rsid w:val="00842463"/>
    <w:rsid w:val="008424ED"/>
    <w:rsid w:val="008433AC"/>
    <w:rsid w:val="0084371B"/>
    <w:rsid w:val="00843B09"/>
    <w:rsid w:val="00843BF9"/>
    <w:rsid w:val="00843D78"/>
    <w:rsid w:val="0084428D"/>
    <w:rsid w:val="00844359"/>
    <w:rsid w:val="008446C6"/>
    <w:rsid w:val="008446CD"/>
    <w:rsid w:val="008447FB"/>
    <w:rsid w:val="008448D1"/>
    <w:rsid w:val="0084495C"/>
    <w:rsid w:val="00844CCD"/>
    <w:rsid w:val="00845271"/>
    <w:rsid w:val="00845952"/>
    <w:rsid w:val="0084596B"/>
    <w:rsid w:val="00845980"/>
    <w:rsid w:val="00845D3D"/>
    <w:rsid w:val="00846274"/>
    <w:rsid w:val="008463DF"/>
    <w:rsid w:val="00846560"/>
    <w:rsid w:val="0084667B"/>
    <w:rsid w:val="00846819"/>
    <w:rsid w:val="00846842"/>
    <w:rsid w:val="00846A30"/>
    <w:rsid w:val="00846AA1"/>
    <w:rsid w:val="00846E63"/>
    <w:rsid w:val="0084720A"/>
    <w:rsid w:val="00847599"/>
    <w:rsid w:val="0084765F"/>
    <w:rsid w:val="008476E9"/>
    <w:rsid w:val="008477EB"/>
    <w:rsid w:val="0084790A"/>
    <w:rsid w:val="00847962"/>
    <w:rsid w:val="00847AA1"/>
    <w:rsid w:val="00847ABC"/>
    <w:rsid w:val="00847C54"/>
    <w:rsid w:val="00847C79"/>
    <w:rsid w:val="00847C96"/>
    <w:rsid w:val="008503A1"/>
    <w:rsid w:val="00850627"/>
    <w:rsid w:val="008507EC"/>
    <w:rsid w:val="00851191"/>
    <w:rsid w:val="00851427"/>
    <w:rsid w:val="008514DC"/>
    <w:rsid w:val="00851D4D"/>
    <w:rsid w:val="00851F4F"/>
    <w:rsid w:val="0085208D"/>
    <w:rsid w:val="00852117"/>
    <w:rsid w:val="00852277"/>
    <w:rsid w:val="00852537"/>
    <w:rsid w:val="008527C5"/>
    <w:rsid w:val="008527E2"/>
    <w:rsid w:val="00852944"/>
    <w:rsid w:val="00852A69"/>
    <w:rsid w:val="00852B02"/>
    <w:rsid w:val="00852F83"/>
    <w:rsid w:val="00853335"/>
    <w:rsid w:val="00853503"/>
    <w:rsid w:val="0085394F"/>
    <w:rsid w:val="00853A11"/>
    <w:rsid w:val="00853B13"/>
    <w:rsid w:val="00853B4A"/>
    <w:rsid w:val="008541DC"/>
    <w:rsid w:val="008542D3"/>
    <w:rsid w:val="00854517"/>
    <w:rsid w:val="00855135"/>
    <w:rsid w:val="00855184"/>
    <w:rsid w:val="008552E7"/>
    <w:rsid w:val="008555C7"/>
    <w:rsid w:val="008558C5"/>
    <w:rsid w:val="008559B2"/>
    <w:rsid w:val="00855DAC"/>
    <w:rsid w:val="00856271"/>
    <w:rsid w:val="00856318"/>
    <w:rsid w:val="00856474"/>
    <w:rsid w:val="008565ED"/>
    <w:rsid w:val="00856912"/>
    <w:rsid w:val="008569B5"/>
    <w:rsid w:val="00856F80"/>
    <w:rsid w:val="00856F82"/>
    <w:rsid w:val="008571EB"/>
    <w:rsid w:val="008575E4"/>
    <w:rsid w:val="008576F9"/>
    <w:rsid w:val="00857B11"/>
    <w:rsid w:val="00857BF2"/>
    <w:rsid w:val="00857C4E"/>
    <w:rsid w:val="00857C7F"/>
    <w:rsid w:val="00857E03"/>
    <w:rsid w:val="00857F8A"/>
    <w:rsid w:val="00860506"/>
    <w:rsid w:val="0086065B"/>
    <w:rsid w:val="00860821"/>
    <w:rsid w:val="00860887"/>
    <w:rsid w:val="00860940"/>
    <w:rsid w:val="008609C3"/>
    <w:rsid w:val="00860C8A"/>
    <w:rsid w:val="00860FEB"/>
    <w:rsid w:val="00861152"/>
    <w:rsid w:val="00861375"/>
    <w:rsid w:val="0086189F"/>
    <w:rsid w:val="00861A0D"/>
    <w:rsid w:val="00861C0D"/>
    <w:rsid w:val="00861D97"/>
    <w:rsid w:val="00861FBD"/>
    <w:rsid w:val="0086230D"/>
    <w:rsid w:val="0086261F"/>
    <w:rsid w:val="00862851"/>
    <w:rsid w:val="00862C2F"/>
    <w:rsid w:val="00862C92"/>
    <w:rsid w:val="00862FEE"/>
    <w:rsid w:val="008635DD"/>
    <w:rsid w:val="00863683"/>
    <w:rsid w:val="0086369C"/>
    <w:rsid w:val="008638C2"/>
    <w:rsid w:val="00863A61"/>
    <w:rsid w:val="00863E64"/>
    <w:rsid w:val="00864156"/>
    <w:rsid w:val="0086499B"/>
    <w:rsid w:val="008649B2"/>
    <w:rsid w:val="00864F6C"/>
    <w:rsid w:val="00865037"/>
    <w:rsid w:val="008650BB"/>
    <w:rsid w:val="008656FE"/>
    <w:rsid w:val="00865795"/>
    <w:rsid w:val="008658F8"/>
    <w:rsid w:val="00865A9E"/>
    <w:rsid w:val="00865DA9"/>
    <w:rsid w:val="00865E1C"/>
    <w:rsid w:val="0086613C"/>
    <w:rsid w:val="00866243"/>
    <w:rsid w:val="0086649B"/>
    <w:rsid w:val="0086652E"/>
    <w:rsid w:val="0086683F"/>
    <w:rsid w:val="00866E9F"/>
    <w:rsid w:val="00867106"/>
    <w:rsid w:val="00867631"/>
    <w:rsid w:val="00867734"/>
    <w:rsid w:val="00867962"/>
    <w:rsid w:val="00867E6B"/>
    <w:rsid w:val="008702A9"/>
    <w:rsid w:val="008702E0"/>
    <w:rsid w:val="00870709"/>
    <w:rsid w:val="008707D0"/>
    <w:rsid w:val="00870B05"/>
    <w:rsid w:val="00870C21"/>
    <w:rsid w:val="00870D31"/>
    <w:rsid w:val="00870FC6"/>
    <w:rsid w:val="0087149D"/>
    <w:rsid w:val="0087151F"/>
    <w:rsid w:val="00871534"/>
    <w:rsid w:val="0087154C"/>
    <w:rsid w:val="0087166F"/>
    <w:rsid w:val="00871A41"/>
    <w:rsid w:val="00871B34"/>
    <w:rsid w:val="00871CA6"/>
    <w:rsid w:val="00871F0C"/>
    <w:rsid w:val="008720B0"/>
    <w:rsid w:val="00872116"/>
    <w:rsid w:val="00872191"/>
    <w:rsid w:val="008721B5"/>
    <w:rsid w:val="00872AFA"/>
    <w:rsid w:val="00872DF6"/>
    <w:rsid w:val="00873353"/>
    <w:rsid w:val="00873515"/>
    <w:rsid w:val="00873547"/>
    <w:rsid w:val="0087360C"/>
    <w:rsid w:val="00873B0F"/>
    <w:rsid w:val="00873DC4"/>
    <w:rsid w:val="00873E59"/>
    <w:rsid w:val="00873FA9"/>
    <w:rsid w:val="0087417E"/>
    <w:rsid w:val="008742C3"/>
    <w:rsid w:val="00874310"/>
    <w:rsid w:val="00874A32"/>
    <w:rsid w:val="00874B03"/>
    <w:rsid w:val="00875123"/>
    <w:rsid w:val="00875876"/>
    <w:rsid w:val="00875AA2"/>
    <w:rsid w:val="00875E02"/>
    <w:rsid w:val="00876130"/>
    <w:rsid w:val="008762AA"/>
    <w:rsid w:val="00876690"/>
    <w:rsid w:val="008766DF"/>
    <w:rsid w:val="008767B1"/>
    <w:rsid w:val="00876CD6"/>
    <w:rsid w:val="00876FE6"/>
    <w:rsid w:val="00877005"/>
    <w:rsid w:val="00877064"/>
    <w:rsid w:val="00877373"/>
    <w:rsid w:val="00877C67"/>
    <w:rsid w:val="00877D6A"/>
    <w:rsid w:val="00880360"/>
    <w:rsid w:val="008804C9"/>
    <w:rsid w:val="0088069A"/>
    <w:rsid w:val="00880915"/>
    <w:rsid w:val="00880953"/>
    <w:rsid w:val="00880A02"/>
    <w:rsid w:val="00880BDB"/>
    <w:rsid w:val="00880C08"/>
    <w:rsid w:val="00880E00"/>
    <w:rsid w:val="00880EA7"/>
    <w:rsid w:val="00881242"/>
    <w:rsid w:val="00881406"/>
    <w:rsid w:val="0088141B"/>
    <w:rsid w:val="00881441"/>
    <w:rsid w:val="008814D0"/>
    <w:rsid w:val="0088172E"/>
    <w:rsid w:val="00881834"/>
    <w:rsid w:val="008818D6"/>
    <w:rsid w:val="008819BE"/>
    <w:rsid w:val="008821FA"/>
    <w:rsid w:val="008822BF"/>
    <w:rsid w:val="0088234F"/>
    <w:rsid w:val="008826C3"/>
    <w:rsid w:val="00882952"/>
    <w:rsid w:val="00882D55"/>
    <w:rsid w:val="00882F9C"/>
    <w:rsid w:val="00883087"/>
    <w:rsid w:val="00883436"/>
    <w:rsid w:val="00883539"/>
    <w:rsid w:val="00883991"/>
    <w:rsid w:val="00884164"/>
    <w:rsid w:val="00884212"/>
    <w:rsid w:val="008848E0"/>
    <w:rsid w:val="00884B45"/>
    <w:rsid w:val="00884D2B"/>
    <w:rsid w:val="00884E16"/>
    <w:rsid w:val="00884EAF"/>
    <w:rsid w:val="008851D6"/>
    <w:rsid w:val="008853F0"/>
    <w:rsid w:val="00885526"/>
    <w:rsid w:val="0088591E"/>
    <w:rsid w:val="00885C11"/>
    <w:rsid w:val="00886092"/>
    <w:rsid w:val="00886482"/>
    <w:rsid w:val="0088649C"/>
    <w:rsid w:val="0088665C"/>
    <w:rsid w:val="00886729"/>
    <w:rsid w:val="00886BC6"/>
    <w:rsid w:val="00887237"/>
    <w:rsid w:val="0088736D"/>
    <w:rsid w:val="0088740F"/>
    <w:rsid w:val="00887B8A"/>
    <w:rsid w:val="00890060"/>
    <w:rsid w:val="008902DF"/>
    <w:rsid w:val="0089030B"/>
    <w:rsid w:val="00890A08"/>
    <w:rsid w:val="00890D3A"/>
    <w:rsid w:val="0089124F"/>
    <w:rsid w:val="00891522"/>
    <w:rsid w:val="008920E6"/>
    <w:rsid w:val="00892177"/>
    <w:rsid w:val="008921CD"/>
    <w:rsid w:val="008927F8"/>
    <w:rsid w:val="00892922"/>
    <w:rsid w:val="00892E48"/>
    <w:rsid w:val="008932A5"/>
    <w:rsid w:val="008934E4"/>
    <w:rsid w:val="008937EF"/>
    <w:rsid w:val="00893857"/>
    <w:rsid w:val="00893B5A"/>
    <w:rsid w:val="00893BF0"/>
    <w:rsid w:val="00894012"/>
    <w:rsid w:val="008940E3"/>
    <w:rsid w:val="008941E4"/>
    <w:rsid w:val="00894776"/>
    <w:rsid w:val="00894B09"/>
    <w:rsid w:val="00894B74"/>
    <w:rsid w:val="00894CC6"/>
    <w:rsid w:val="00894E9A"/>
    <w:rsid w:val="00894ED5"/>
    <w:rsid w:val="008951F6"/>
    <w:rsid w:val="00895279"/>
    <w:rsid w:val="008952EF"/>
    <w:rsid w:val="0089571A"/>
    <w:rsid w:val="008958C8"/>
    <w:rsid w:val="00895944"/>
    <w:rsid w:val="00895CAF"/>
    <w:rsid w:val="0089616C"/>
    <w:rsid w:val="00896281"/>
    <w:rsid w:val="00896305"/>
    <w:rsid w:val="00896E6F"/>
    <w:rsid w:val="00896EDF"/>
    <w:rsid w:val="00896F78"/>
    <w:rsid w:val="00896FFE"/>
    <w:rsid w:val="00897018"/>
    <w:rsid w:val="008970FB"/>
    <w:rsid w:val="008971BA"/>
    <w:rsid w:val="0089738F"/>
    <w:rsid w:val="00897669"/>
    <w:rsid w:val="0089786E"/>
    <w:rsid w:val="008A038D"/>
    <w:rsid w:val="008A04DA"/>
    <w:rsid w:val="008A0637"/>
    <w:rsid w:val="008A0C6F"/>
    <w:rsid w:val="008A0C90"/>
    <w:rsid w:val="008A0F61"/>
    <w:rsid w:val="008A107C"/>
    <w:rsid w:val="008A1247"/>
    <w:rsid w:val="008A1306"/>
    <w:rsid w:val="008A1417"/>
    <w:rsid w:val="008A14AF"/>
    <w:rsid w:val="008A1586"/>
    <w:rsid w:val="008A18E1"/>
    <w:rsid w:val="008A1A00"/>
    <w:rsid w:val="008A24AA"/>
    <w:rsid w:val="008A2503"/>
    <w:rsid w:val="008A27FD"/>
    <w:rsid w:val="008A2A08"/>
    <w:rsid w:val="008A2C70"/>
    <w:rsid w:val="008A2C8D"/>
    <w:rsid w:val="008A2D0B"/>
    <w:rsid w:val="008A2E37"/>
    <w:rsid w:val="008A322B"/>
    <w:rsid w:val="008A34D9"/>
    <w:rsid w:val="008A36F7"/>
    <w:rsid w:val="008A38DE"/>
    <w:rsid w:val="008A39ED"/>
    <w:rsid w:val="008A3B64"/>
    <w:rsid w:val="008A3F09"/>
    <w:rsid w:val="008A3F1B"/>
    <w:rsid w:val="008A410B"/>
    <w:rsid w:val="008A42FA"/>
    <w:rsid w:val="008A4A24"/>
    <w:rsid w:val="008A4C43"/>
    <w:rsid w:val="008A4EBB"/>
    <w:rsid w:val="008A4FE6"/>
    <w:rsid w:val="008A503F"/>
    <w:rsid w:val="008A5067"/>
    <w:rsid w:val="008A50A8"/>
    <w:rsid w:val="008A50D8"/>
    <w:rsid w:val="008A531A"/>
    <w:rsid w:val="008A552B"/>
    <w:rsid w:val="008A5568"/>
    <w:rsid w:val="008A5620"/>
    <w:rsid w:val="008A58E1"/>
    <w:rsid w:val="008A5948"/>
    <w:rsid w:val="008A5A9D"/>
    <w:rsid w:val="008A5BD2"/>
    <w:rsid w:val="008A5BDE"/>
    <w:rsid w:val="008A60FD"/>
    <w:rsid w:val="008A6309"/>
    <w:rsid w:val="008A63EB"/>
    <w:rsid w:val="008A67AC"/>
    <w:rsid w:val="008A7191"/>
    <w:rsid w:val="008A73EF"/>
    <w:rsid w:val="008A76B7"/>
    <w:rsid w:val="008A778F"/>
    <w:rsid w:val="008A784D"/>
    <w:rsid w:val="008A7BEC"/>
    <w:rsid w:val="008A7DCD"/>
    <w:rsid w:val="008A7EC3"/>
    <w:rsid w:val="008B004A"/>
    <w:rsid w:val="008B00DE"/>
    <w:rsid w:val="008B021F"/>
    <w:rsid w:val="008B024B"/>
    <w:rsid w:val="008B035B"/>
    <w:rsid w:val="008B05A7"/>
    <w:rsid w:val="008B0828"/>
    <w:rsid w:val="008B0C67"/>
    <w:rsid w:val="008B0EDE"/>
    <w:rsid w:val="008B11DF"/>
    <w:rsid w:val="008B13DD"/>
    <w:rsid w:val="008B18FC"/>
    <w:rsid w:val="008B1A08"/>
    <w:rsid w:val="008B1D12"/>
    <w:rsid w:val="008B1E7B"/>
    <w:rsid w:val="008B1FCE"/>
    <w:rsid w:val="008B2199"/>
    <w:rsid w:val="008B2492"/>
    <w:rsid w:val="008B265A"/>
    <w:rsid w:val="008B2D8D"/>
    <w:rsid w:val="008B30EB"/>
    <w:rsid w:val="008B31AF"/>
    <w:rsid w:val="008B3693"/>
    <w:rsid w:val="008B3B60"/>
    <w:rsid w:val="008B3DED"/>
    <w:rsid w:val="008B3ED5"/>
    <w:rsid w:val="008B42FB"/>
    <w:rsid w:val="008B4359"/>
    <w:rsid w:val="008B46DE"/>
    <w:rsid w:val="008B46F7"/>
    <w:rsid w:val="008B4D71"/>
    <w:rsid w:val="008B5C0C"/>
    <w:rsid w:val="008B5E75"/>
    <w:rsid w:val="008B6497"/>
    <w:rsid w:val="008B69A0"/>
    <w:rsid w:val="008B6BA8"/>
    <w:rsid w:val="008B6D06"/>
    <w:rsid w:val="008B6DAC"/>
    <w:rsid w:val="008B6E16"/>
    <w:rsid w:val="008B6E46"/>
    <w:rsid w:val="008B72A5"/>
    <w:rsid w:val="008B746C"/>
    <w:rsid w:val="008B74BF"/>
    <w:rsid w:val="008B753F"/>
    <w:rsid w:val="008B7DB5"/>
    <w:rsid w:val="008C0066"/>
    <w:rsid w:val="008C0257"/>
    <w:rsid w:val="008C124E"/>
    <w:rsid w:val="008C12A0"/>
    <w:rsid w:val="008C13EA"/>
    <w:rsid w:val="008C179E"/>
    <w:rsid w:val="008C1803"/>
    <w:rsid w:val="008C19FC"/>
    <w:rsid w:val="008C2164"/>
    <w:rsid w:val="008C244E"/>
    <w:rsid w:val="008C263C"/>
    <w:rsid w:val="008C28BC"/>
    <w:rsid w:val="008C2A9E"/>
    <w:rsid w:val="008C3309"/>
    <w:rsid w:val="008C345E"/>
    <w:rsid w:val="008C3C9C"/>
    <w:rsid w:val="008C4003"/>
    <w:rsid w:val="008C4287"/>
    <w:rsid w:val="008C432C"/>
    <w:rsid w:val="008C45AA"/>
    <w:rsid w:val="008C45C3"/>
    <w:rsid w:val="008C47EE"/>
    <w:rsid w:val="008C488F"/>
    <w:rsid w:val="008C48ED"/>
    <w:rsid w:val="008C4C17"/>
    <w:rsid w:val="008C4C73"/>
    <w:rsid w:val="008C4F03"/>
    <w:rsid w:val="008C55BE"/>
    <w:rsid w:val="008C5929"/>
    <w:rsid w:val="008C5A34"/>
    <w:rsid w:val="008C5A9A"/>
    <w:rsid w:val="008C5F58"/>
    <w:rsid w:val="008C5FB8"/>
    <w:rsid w:val="008C62A1"/>
    <w:rsid w:val="008C64B4"/>
    <w:rsid w:val="008C6F88"/>
    <w:rsid w:val="008C70A0"/>
    <w:rsid w:val="008C70FF"/>
    <w:rsid w:val="008C721D"/>
    <w:rsid w:val="008C798D"/>
    <w:rsid w:val="008C7CA5"/>
    <w:rsid w:val="008D019F"/>
    <w:rsid w:val="008D01B3"/>
    <w:rsid w:val="008D01E5"/>
    <w:rsid w:val="008D0B56"/>
    <w:rsid w:val="008D0DDE"/>
    <w:rsid w:val="008D0EF6"/>
    <w:rsid w:val="008D1150"/>
    <w:rsid w:val="008D15C6"/>
    <w:rsid w:val="008D15CB"/>
    <w:rsid w:val="008D189A"/>
    <w:rsid w:val="008D1CA1"/>
    <w:rsid w:val="008D1D13"/>
    <w:rsid w:val="008D1ED6"/>
    <w:rsid w:val="008D209A"/>
    <w:rsid w:val="008D2405"/>
    <w:rsid w:val="008D2A4F"/>
    <w:rsid w:val="008D2F58"/>
    <w:rsid w:val="008D3313"/>
    <w:rsid w:val="008D374B"/>
    <w:rsid w:val="008D38FA"/>
    <w:rsid w:val="008D3A4E"/>
    <w:rsid w:val="008D3E97"/>
    <w:rsid w:val="008D3EC8"/>
    <w:rsid w:val="008D3F97"/>
    <w:rsid w:val="008D4842"/>
    <w:rsid w:val="008D4A56"/>
    <w:rsid w:val="008D4C3D"/>
    <w:rsid w:val="008D55EA"/>
    <w:rsid w:val="008D5D98"/>
    <w:rsid w:val="008D6554"/>
    <w:rsid w:val="008D65F0"/>
    <w:rsid w:val="008D66C1"/>
    <w:rsid w:val="008D6AA6"/>
    <w:rsid w:val="008D6DE7"/>
    <w:rsid w:val="008D7027"/>
    <w:rsid w:val="008D7382"/>
    <w:rsid w:val="008D73CC"/>
    <w:rsid w:val="008D758D"/>
    <w:rsid w:val="008D767B"/>
    <w:rsid w:val="008D76F2"/>
    <w:rsid w:val="008D7921"/>
    <w:rsid w:val="008D7C07"/>
    <w:rsid w:val="008D7C53"/>
    <w:rsid w:val="008D7F9B"/>
    <w:rsid w:val="008E03A6"/>
    <w:rsid w:val="008E0878"/>
    <w:rsid w:val="008E11EA"/>
    <w:rsid w:val="008E1474"/>
    <w:rsid w:val="008E154E"/>
    <w:rsid w:val="008E1567"/>
    <w:rsid w:val="008E1599"/>
    <w:rsid w:val="008E1605"/>
    <w:rsid w:val="008E16A8"/>
    <w:rsid w:val="008E1886"/>
    <w:rsid w:val="008E196E"/>
    <w:rsid w:val="008E1AE5"/>
    <w:rsid w:val="008E1B2F"/>
    <w:rsid w:val="008E1D95"/>
    <w:rsid w:val="008E1FE5"/>
    <w:rsid w:val="008E224B"/>
    <w:rsid w:val="008E22DD"/>
    <w:rsid w:val="008E2C9A"/>
    <w:rsid w:val="008E2DE0"/>
    <w:rsid w:val="008E3187"/>
    <w:rsid w:val="008E3666"/>
    <w:rsid w:val="008E366F"/>
    <w:rsid w:val="008E3757"/>
    <w:rsid w:val="008E3C5D"/>
    <w:rsid w:val="008E3E87"/>
    <w:rsid w:val="008E3F89"/>
    <w:rsid w:val="008E4141"/>
    <w:rsid w:val="008E4567"/>
    <w:rsid w:val="008E47EF"/>
    <w:rsid w:val="008E4822"/>
    <w:rsid w:val="008E494A"/>
    <w:rsid w:val="008E5373"/>
    <w:rsid w:val="008E569E"/>
    <w:rsid w:val="008E596B"/>
    <w:rsid w:val="008E5C14"/>
    <w:rsid w:val="008E64E7"/>
    <w:rsid w:val="008E6570"/>
    <w:rsid w:val="008E6755"/>
    <w:rsid w:val="008E697C"/>
    <w:rsid w:val="008E6BFD"/>
    <w:rsid w:val="008E72E4"/>
    <w:rsid w:val="008E74D9"/>
    <w:rsid w:val="008E74F1"/>
    <w:rsid w:val="008E7613"/>
    <w:rsid w:val="008E7B40"/>
    <w:rsid w:val="008E7BA4"/>
    <w:rsid w:val="008E7EA0"/>
    <w:rsid w:val="008F030E"/>
    <w:rsid w:val="008F033F"/>
    <w:rsid w:val="008F045F"/>
    <w:rsid w:val="008F05A0"/>
    <w:rsid w:val="008F0912"/>
    <w:rsid w:val="008F0E11"/>
    <w:rsid w:val="008F0FE7"/>
    <w:rsid w:val="008F101B"/>
    <w:rsid w:val="008F116B"/>
    <w:rsid w:val="008F12A9"/>
    <w:rsid w:val="008F163C"/>
    <w:rsid w:val="008F174D"/>
    <w:rsid w:val="008F2165"/>
    <w:rsid w:val="008F22A4"/>
    <w:rsid w:val="008F232E"/>
    <w:rsid w:val="008F244D"/>
    <w:rsid w:val="008F248E"/>
    <w:rsid w:val="008F2637"/>
    <w:rsid w:val="008F27A9"/>
    <w:rsid w:val="008F282F"/>
    <w:rsid w:val="008F2CF8"/>
    <w:rsid w:val="008F3357"/>
    <w:rsid w:val="008F353E"/>
    <w:rsid w:val="008F3829"/>
    <w:rsid w:val="008F3D2B"/>
    <w:rsid w:val="008F3DD1"/>
    <w:rsid w:val="008F3DF0"/>
    <w:rsid w:val="008F409F"/>
    <w:rsid w:val="008F4397"/>
    <w:rsid w:val="008F492E"/>
    <w:rsid w:val="008F495E"/>
    <w:rsid w:val="008F4ACB"/>
    <w:rsid w:val="008F4C39"/>
    <w:rsid w:val="008F4D90"/>
    <w:rsid w:val="008F4EF5"/>
    <w:rsid w:val="008F5438"/>
    <w:rsid w:val="008F58AA"/>
    <w:rsid w:val="008F5FE7"/>
    <w:rsid w:val="008F6055"/>
    <w:rsid w:val="008F62F9"/>
    <w:rsid w:val="008F6349"/>
    <w:rsid w:val="008F63A4"/>
    <w:rsid w:val="008F63EC"/>
    <w:rsid w:val="008F6725"/>
    <w:rsid w:val="008F67A5"/>
    <w:rsid w:val="008F68B4"/>
    <w:rsid w:val="008F6E5E"/>
    <w:rsid w:val="008F6EB5"/>
    <w:rsid w:val="008F7070"/>
    <w:rsid w:val="008F7199"/>
    <w:rsid w:val="008F743F"/>
    <w:rsid w:val="008F74FF"/>
    <w:rsid w:val="008F780E"/>
    <w:rsid w:val="008F79E6"/>
    <w:rsid w:val="008F7B3F"/>
    <w:rsid w:val="008F7EB6"/>
    <w:rsid w:val="008F7F10"/>
    <w:rsid w:val="008F7F39"/>
    <w:rsid w:val="00900039"/>
    <w:rsid w:val="0090021B"/>
    <w:rsid w:val="009003E0"/>
    <w:rsid w:val="0090040D"/>
    <w:rsid w:val="009005F4"/>
    <w:rsid w:val="00900C30"/>
    <w:rsid w:val="00900D43"/>
    <w:rsid w:val="00900FB9"/>
    <w:rsid w:val="0090105F"/>
    <w:rsid w:val="0090127D"/>
    <w:rsid w:val="009012AD"/>
    <w:rsid w:val="00901320"/>
    <w:rsid w:val="009013E1"/>
    <w:rsid w:val="00901488"/>
    <w:rsid w:val="009016F6"/>
    <w:rsid w:val="009017A1"/>
    <w:rsid w:val="009019B1"/>
    <w:rsid w:val="00901A86"/>
    <w:rsid w:val="00901C3E"/>
    <w:rsid w:val="00901DDE"/>
    <w:rsid w:val="00901FFA"/>
    <w:rsid w:val="009023CC"/>
    <w:rsid w:val="00902787"/>
    <w:rsid w:val="0090286E"/>
    <w:rsid w:val="0090293F"/>
    <w:rsid w:val="00902E72"/>
    <w:rsid w:val="00902EAE"/>
    <w:rsid w:val="00903113"/>
    <w:rsid w:val="0090382C"/>
    <w:rsid w:val="00903EEA"/>
    <w:rsid w:val="00903F26"/>
    <w:rsid w:val="009040C3"/>
    <w:rsid w:val="009042C0"/>
    <w:rsid w:val="009048CE"/>
    <w:rsid w:val="0090495C"/>
    <w:rsid w:val="00904A17"/>
    <w:rsid w:val="00904A49"/>
    <w:rsid w:val="00904CE5"/>
    <w:rsid w:val="00904EE6"/>
    <w:rsid w:val="009050B3"/>
    <w:rsid w:val="0090526A"/>
    <w:rsid w:val="009053EB"/>
    <w:rsid w:val="0090551F"/>
    <w:rsid w:val="009055FD"/>
    <w:rsid w:val="009057ED"/>
    <w:rsid w:val="00905A22"/>
    <w:rsid w:val="00905B6F"/>
    <w:rsid w:val="00905BF0"/>
    <w:rsid w:val="00905DD3"/>
    <w:rsid w:val="00905F45"/>
    <w:rsid w:val="009063B6"/>
    <w:rsid w:val="00906591"/>
    <w:rsid w:val="00906897"/>
    <w:rsid w:val="0090695B"/>
    <w:rsid w:val="00906DA0"/>
    <w:rsid w:val="00906EB8"/>
    <w:rsid w:val="00906FA8"/>
    <w:rsid w:val="00907053"/>
    <w:rsid w:val="009071AB"/>
    <w:rsid w:val="00907268"/>
    <w:rsid w:val="0090733E"/>
    <w:rsid w:val="00907AAC"/>
    <w:rsid w:val="0091013E"/>
    <w:rsid w:val="009104F3"/>
    <w:rsid w:val="00910574"/>
    <w:rsid w:val="0091094E"/>
    <w:rsid w:val="0091096E"/>
    <w:rsid w:val="00910A00"/>
    <w:rsid w:val="00910CC9"/>
    <w:rsid w:val="00910D46"/>
    <w:rsid w:val="0091102A"/>
    <w:rsid w:val="009110FE"/>
    <w:rsid w:val="00911223"/>
    <w:rsid w:val="00911563"/>
    <w:rsid w:val="00911BFE"/>
    <w:rsid w:val="00911E84"/>
    <w:rsid w:val="0091204E"/>
    <w:rsid w:val="009120AE"/>
    <w:rsid w:val="00912126"/>
    <w:rsid w:val="009122E5"/>
    <w:rsid w:val="00912375"/>
    <w:rsid w:val="0091247E"/>
    <w:rsid w:val="009126F6"/>
    <w:rsid w:val="00912739"/>
    <w:rsid w:val="00912AE2"/>
    <w:rsid w:val="00912F91"/>
    <w:rsid w:val="00913188"/>
    <w:rsid w:val="0091327B"/>
    <w:rsid w:val="0091392D"/>
    <w:rsid w:val="00913D5B"/>
    <w:rsid w:val="00913D98"/>
    <w:rsid w:val="009142F5"/>
    <w:rsid w:val="009143FF"/>
    <w:rsid w:val="009144DA"/>
    <w:rsid w:val="009146A9"/>
    <w:rsid w:val="009146D4"/>
    <w:rsid w:val="0091488C"/>
    <w:rsid w:val="00914CAE"/>
    <w:rsid w:val="00914CC0"/>
    <w:rsid w:val="00914F04"/>
    <w:rsid w:val="009150AC"/>
    <w:rsid w:val="00915741"/>
    <w:rsid w:val="00915834"/>
    <w:rsid w:val="0091586A"/>
    <w:rsid w:val="00915C4A"/>
    <w:rsid w:val="00915CC5"/>
    <w:rsid w:val="00915CF0"/>
    <w:rsid w:val="00915DB5"/>
    <w:rsid w:val="00915DE8"/>
    <w:rsid w:val="00915E96"/>
    <w:rsid w:val="00916475"/>
    <w:rsid w:val="0091681C"/>
    <w:rsid w:val="00916C44"/>
    <w:rsid w:val="00916D5A"/>
    <w:rsid w:val="00916DDF"/>
    <w:rsid w:val="00916E0F"/>
    <w:rsid w:val="00916E8F"/>
    <w:rsid w:val="00917510"/>
    <w:rsid w:val="00917769"/>
    <w:rsid w:val="0091776F"/>
    <w:rsid w:val="0091798F"/>
    <w:rsid w:val="00917AB0"/>
    <w:rsid w:val="00917CF1"/>
    <w:rsid w:val="009203CB"/>
    <w:rsid w:val="00920603"/>
    <w:rsid w:val="0092068D"/>
    <w:rsid w:val="00920857"/>
    <w:rsid w:val="009210E5"/>
    <w:rsid w:val="009210E8"/>
    <w:rsid w:val="00921142"/>
    <w:rsid w:val="009215B2"/>
    <w:rsid w:val="009218AD"/>
    <w:rsid w:val="009219CD"/>
    <w:rsid w:val="00921D61"/>
    <w:rsid w:val="00921E9B"/>
    <w:rsid w:val="0092240F"/>
    <w:rsid w:val="0092273C"/>
    <w:rsid w:val="00922801"/>
    <w:rsid w:val="00922AC6"/>
    <w:rsid w:val="00922B7D"/>
    <w:rsid w:val="009230F8"/>
    <w:rsid w:val="00923362"/>
    <w:rsid w:val="00923656"/>
    <w:rsid w:val="0092396B"/>
    <w:rsid w:val="0092397D"/>
    <w:rsid w:val="00923E6A"/>
    <w:rsid w:val="00923FB2"/>
    <w:rsid w:val="00924167"/>
    <w:rsid w:val="0092444E"/>
    <w:rsid w:val="009244BD"/>
    <w:rsid w:val="00924901"/>
    <w:rsid w:val="00924CD2"/>
    <w:rsid w:val="00924FC0"/>
    <w:rsid w:val="00925029"/>
    <w:rsid w:val="00925143"/>
    <w:rsid w:val="0092519D"/>
    <w:rsid w:val="0092551A"/>
    <w:rsid w:val="009255EA"/>
    <w:rsid w:val="009256C1"/>
    <w:rsid w:val="00925A01"/>
    <w:rsid w:val="00925A26"/>
    <w:rsid w:val="00925ADF"/>
    <w:rsid w:val="00925CC7"/>
    <w:rsid w:val="00925D8A"/>
    <w:rsid w:val="00925EB3"/>
    <w:rsid w:val="00926691"/>
    <w:rsid w:val="0092673C"/>
    <w:rsid w:val="0092673D"/>
    <w:rsid w:val="0092679A"/>
    <w:rsid w:val="00926E02"/>
    <w:rsid w:val="00926ECE"/>
    <w:rsid w:val="009271DA"/>
    <w:rsid w:val="009274D8"/>
    <w:rsid w:val="00927600"/>
    <w:rsid w:val="0092783C"/>
    <w:rsid w:val="00927BDD"/>
    <w:rsid w:val="00927C0F"/>
    <w:rsid w:val="00927C99"/>
    <w:rsid w:val="00927D68"/>
    <w:rsid w:val="00927E74"/>
    <w:rsid w:val="00927FA0"/>
    <w:rsid w:val="00930376"/>
    <w:rsid w:val="009303AF"/>
    <w:rsid w:val="00930798"/>
    <w:rsid w:val="00930944"/>
    <w:rsid w:val="0093105B"/>
    <w:rsid w:val="0093114A"/>
    <w:rsid w:val="00931247"/>
    <w:rsid w:val="0093131B"/>
    <w:rsid w:val="009318E7"/>
    <w:rsid w:val="00931EDA"/>
    <w:rsid w:val="00931FEB"/>
    <w:rsid w:val="009320E8"/>
    <w:rsid w:val="00932328"/>
    <w:rsid w:val="0093239E"/>
    <w:rsid w:val="00932485"/>
    <w:rsid w:val="009327EA"/>
    <w:rsid w:val="009328FD"/>
    <w:rsid w:val="00932B27"/>
    <w:rsid w:val="00932C75"/>
    <w:rsid w:val="00932CE4"/>
    <w:rsid w:val="00932F4E"/>
    <w:rsid w:val="00932F77"/>
    <w:rsid w:val="00932FE1"/>
    <w:rsid w:val="009332DD"/>
    <w:rsid w:val="0093357B"/>
    <w:rsid w:val="00933A44"/>
    <w:rsid w:val="00933AC3"/>
    <w:rsid w:val="00933F91"/>
    <w:rsid w:val="009341CB"/>
    <w:rsid w:val="009343DA"/>
    <w:rsid w:val="009344BD"/>
    <w:rsid w:val="0093494F"/>
    <w:rsid w:val="00934BE5"/>
    <w:rsid w:val="00934DC7"/>
    <w:rsid w:val="0093550E"/>
    <w:rsid w:val="009357C6"/>
    <w:rsid w:val="00935FEF"/>
    <w:rsid w:val="00936479"/>
    <w:rsid w:val="009368AC"/>
    <w:rsid w:val="00936F8F"/>
    <w:rsid w:val="00937068"/>
    <w:rsid w:val="009376A3"/>
    <w:rsid w:val="00937CE6"/>
    <w:rsid w:val="00937DD0"/>
    <w:rsid w:val="00937FA8"/>
    <w:rsid w:val="009400D2"/>
    <w:rsid w:val="00940145"/>
    <w:rsid w:val="0094072F"/>
    <w:rsid w:val="009409EF"/>
    <w:rsid w:val="00940A58"/>
    <w:rsid w:val="00940D43"/>
    <w:rsid w:val="00940DF4"/>
    <w:rsid w:val="00940EF6"/>
    <w:rsid w:val="009411A0"/>
    <w:rsid w:val="009413C5"/>
    <w:rsid w:val="009417BB"/>
    <w:rsid w:val="009417CF"/>
    <w:rsid w:val="009419EB"/>
    <w:rsid w:val="009420B1"/>
    <w:rsid w:val="00942124"/>
    <w:rsid w:val="00942604"/>
    <w:rsid w:val="00942821"/>
    <w:rsid w:val="00942A21"/>
    <w:rsid w:val="00943117"/>
    <w:rsid w:val="0094340F"/>
    <w:rsid w:val="00943423"/>
    <w:rsid w:val="00943481"/>
    <w:rsid w:val="00943882"/>
    <w:rsid w:val="009438D2"/>
    <w:rsid w:val="009438E5"/>
    <w:rsid w:val="00943BDA"/>
    <w:rsid w:val="00943C14"/>
    <w:rsid w:val="00943E25"/>
    <w:rsid w:val="0094407F"/>
    <w:rsid w:val="00944171"/>
    <w:rsid w:val="00944654"/>
    <w:rsid w:val="00944971"/>
    <w:rsid w:val="00944E95"/>
    <w:rsid w:val="009454A0"/>
    <w:rsid w:val="0094592B"/>
    <w:rsid w:val="00945985"/>
    <w:rsid w:val="00945995"/>
    <w:rsid w:val="00945D93"/>
    <w:rsid w:val="009469F8"/>
    <w:rsid w:val="00946AA4"/>
    <w:rsid w:val="00946B5A"/>
    <w:rsid w:val="00946BC3"/>
    <w:rsid w:val="00946C14"/>
    <w:rsid w:val="00946C78"/>
    <w:rsid w:val="00946D26"/>
    <w:rsid w:val="00946D2A"/>
    <w:rsid w:val="00946D94"/>
    <w:rsid w:val="00946DD6"/>
    <w:rsid w:val="00946E52"/>
    <w:rsid w:val="00947080"/>
    <w:rsid w:val="009470FF"/>
    <w:rsid w:val="00947107"/>
    <w:rsid w:val="00947259"/>
    <w:rsid w:val="00947CB7"/>
    <w:rsid w:val="00947D88"/>
    <w:rsid w:val="0095092C"/>
    <w:rsid w:val="00950953"/>
    <w:rsid w:val="009509DA"/>
    <w:rsid w:val="00950B27"/>
    <w:rsid w:val="00950C5A"/>
    <w:rsid w:val="00950E4C"/>
    <w:rsid w:val="009510ED"/>
    <w:rsid w:val="009512A6"/>
    <w:rsid w:val="0095144C"/>
    <w:rsid w:val="009517DD"/>
    <w:rsid w:val="00951C61"/>
    <w:rsid w:val="009520E2"/>
    <w:rsid w:val="009520F4"/>
    <w:rsid w:val="009520FC"/>
    <w:rsid w:val="00952144"/>
    <w:rsid w:val="00952204"/>
    <w:rsid w:val="00952273"/>
    <w:rsid w:val="009523C6"/>
    <w:rsid w:val="00952558"/>
    <w:rsid w:val="00952C47"/>
    <w:rsid w:val="00952F64"/>
    <w:rsid w:val="009531E5"/>
    <w:rsid w:val="00953393"/>
    <w:rsid w:val="009536AA"/>
    <w:rsid w:val="00953893"/>
    <w:rsid w:val="00953AE4"/>
    <w:rsid w:val="0095404C"/>
    <w:rsid w:val="00954109"/>
    <w:rsid w:val="0095410C"/>
    <w:rsid w:val="0095437E"/>
    <w:rsid w:val="009544EC"/>
    <w:rsid w:val="00954550"/>
    <w:rsid w:val="009549F0"/>
    <w:rsid w:val="00954D9F"/>
    <w:rsid w:val="00954DDD"/>
    <w:rsid w:val="0095500A"/>
    <w:rsid w:val="00955190"/>
    <w:rsid w:val="00955334"/>
    <w:rsid w:val="009557C7"/>
    <w:rsid w:val="00955E1D"/>
    <w:rsid w:val="009561CF"/>
    <w:rsid w:val="00956391"/>
    <w:rsid w:val="009569D5"/>
    <w:rsid w:val="00956A60"/>
    <w:rsid w:val="00956C06"/>
    <w:rsid w:val="009571C2"/>
    <w:rsid w:val="00957394"/>
    <w:rsid w:val="009575F1"/>
    <w:rsid w:val="009576E0"/>
    <w:rsid w:val="0095775F"/>
    <w:rsid w:val="009577F7"/>
    <w:rsid w:val="009579AF"/>
    <w:rsid w:val="0096010D"/>
    <w:rsid w:val="009602C3"/>
    <w:rsid w:val="009605A1"/>
    <w:rsid w:val="00960808"/>
    <w:rsid w:val="00960A9D"/>
    <w:rsid w:val="00960C3E"/>
    <w:rsid w:val="00960CF2"/>
    <w:rsid w:val="00960D3D"/>
    <w:rsid w:val="0096127B"/>
    <w:rsid w:val="00961541"/>
    <w:rsid w:val="00961568"/>
    <w:rsid w:val="00961767"/>
    <w:rsid w:val="00961B72"/>
    <w:rsid w:val="00961B88"/>
    <w:rsid w:val="00961D64"/>
    <w:rsid w:val="00961DE8"/>
    <w:rsid w:val="0096214D"/>
    <w:rsid w:val="009623A7"/>
    <w:rsid w:val="00962683"/>
    <w:rsid w:val="009626FE"/>
    <w:rsid w:val="009627C8"/>
    <w:rsid w:val="0096288B"/>
    <w:rsid w:val="009628EF"/>
    <w:rsid w:val="0096297E"/>
    <w:rsid w:val="00962C35"/>
    <w:rsid w:val="0096334D"/>
    <w:rsid w:val="00963489"/>
    <w:rsid w:val="0096376E"/>
    <w:rsid w:val="009637EE"/>
    <w:rsid w:val="00963A00"/>
    <w:rsid w:val="00963E85"/>
    <w:rsid w:val="00963F04"/>
    <w:rsid w:val="009642B4"/>
    <w:rsid w:val="009644FB"/>
    <w:rsid w:val="00964C0E"/>
    <w:rsid w:val="00964C6B"/>
    <w:rsid w:val="00964DA1"/>
    <w:rsid w:val="00964E4B"/>
    <w:rsid w:val="00964E9C"/>
    <w:rsid w:val="00965379"/>
    <w:rsid w:val="00965470"/>
    <w:rsid w:val="009654A9"/>
    <w:rsid w:val="00965BD0"/>
    <w:rsid w:val="00965F64"/>
    <w:rsid w:val="00965FC3"/>
    <w:rsid w:val="00966447"/>
    <w:rsid w:val="009667F6"/>
    <w:rsid w:val="0096682B"/>
    <w:rsid w:val="00966887"/>
    <w:rsid w:val="009668A7"/>
    <w:rsid w:val="00966914"/>
    <w:rsid w:val="00966A89"/>
    <w:rsid w:val="00966B39"/>
    <w:rsid w:val="00967219"/>
    <w:rsid w:val="009675A9"/>
    <w:rsid w:val="00967624"/>
    <w:rsid w:val="0096773A"/>
    <w:rsid w:val="00970039"/>
    <w:rsid w:val="0097006B"/>
    <w:rsid w:val="0097049F"/>
    <w:rsid w:val="0097058B"/>
    <w:rsid w:val="009705A0"/>
    <w:rsid w:val="009706A5"/>
    <w:rsid w:val="009708FA"/>
    <w:rsid w:val="00970F94"/>
    <w:rsid w:val="0097107C"/>
    <w:rsid w:val="009712FB"/>
    <w:rsid w:val="0097130E"/>
    <w:rsid w:val="0097144E"/>
    <w:rsid w:val="009716C4"/>
    <w:rsid w:val="0097188F"/>
    <w:rsid w:val="009718ED"/>
    <w:rsid w:val="00971AD8"/>
    <w:rsid w:val="00971FED"/>
    <w:rsid w:val="009721A9"/>
    <w:rsid w:val="0097225A"/>
    <w:rsid w:val="009728A2"/>
    <w:rsid w:val="00972916"/>
    <w:rsid w:val="00972F38"/>
    <w:rsid w:val="00972FFB"/>
    <w:rsid w:val="0097309E"/>
    <w:rsid w:val="0097365C"/>
    <w:rsid w:val="009739F9"/>
    <w:rsid w:val="00973F93"/>
    <w:rsid w:val="0097443F"/>
    <w:rsid w:val="0097485A"/>
    <w:rsid w:val="00974B62"/>
    <w:rsid w:val="00975173"/>
    <w:rsid w:val="0097532D"/>
    <w:rsid w:val="009759B6"/>
    <w:rsid w:val="00976081"/>
    <w:rsid w:val="0097613C"/>
    <w:rsid w:val="00976231"/>
    <w:rsid w:val="009764D4"/>
    <w:rsid w:val="009767ED"/>
    <w:rsid w:val="00976897"/>
    <w:rsid w:val="00976D2D"/>
    <w:rsid w:val="009771DB"/>
    <w:rsid w:val="00977710"/>
    <w:rsid w:val="0097783F"/>
    <w:rsid w:val="00977BE8"/>
    <w:rsid w:val="00980241"/>
    <w:rsid w:val="00980249"/>
    <w:rsid w:val="0098177A"/>
    <w:rsid w:val="00981C3B"/>
    <w:rsid w:val="00981D17"/>
    <w:rsid w:val="00981E07"/>
    <w:rsid w:val="00981E4E"/>
    <w:rsid w:val="00981FF3"/>
    <w:rsid w:val="009825C3"/>
    <w:rsid w:val="0098275E"/>
    <w:rsid w:val="00982864"/>
    <w:rsid w:val="00982A64"/>
    <w:rsid w:val="00982A90"/>
    <w:rsid w:val="00982AFF"/>
    <w:rsid w:val="00982D78"/>
    <w:rsid w:val="00982EF8"/>
    <w:rsid w:val="00982F6E"/>
    <w:rsid w:val="009830F4"/>
    <w:rsid w:val="009838FB"/>
    <w:rsid w:val="00983B56"/>
    <w:rsid w:val="00983CAB"/>
    <w:rsid w:val="00984393"/>
    <w:rsid w:val="00984404"/>
    <w:rsid w:val="009845AE"/>
    <w:rsid w:val="009845B8"/>
    <w:rsid w:val="009849BB"/>
    <w:rsid w:val="00984AEC"/>
    <w:rsid w:val="00984D92"/>
    <w:rsid w:val="00984DA6"/>
    <w:rsid w:val="00984DC4"/>
    <w:rsid w:val="00984E0B"/>
    <w:rsid w:val="00984E58"/>
    <w:rsid w:val="00984EC3"/>
    <w:rsid w:val="00984F3D"/>
    <w:rsid w:val="00984F64"/>
    <w:rsid w:val="00984FDC"/>
    <w:rsid w:val="009851DB"/>
    <w:rsid w:val="0098597F"/>
    <w:rsid w:val="00985C4B"/>
    <w:rsid w:val="00986081"/>
    <w:rsid w:val="009863E3"/>
    <w:rsid w:val="00986481"/>
    <w:rsid w:val="009864F4"/>
    <w:rsid w:val="0098664A"/>
    <w:rsid w:val="009868D2"/>
    <w:rsid w:val="009868FC"/>
    <w:rsid w:val="00986A0B"/>
    <w:rsid w:val="0098733E"/>
    <w:rsid w:val="00987352"/>
    <w:rsid w:val="00987761"/>
    <w:rsid w:val="00987DD6"/>
    <w:rsid w:val="0099014F"/>
    <w:rsid w:val="00990280"/>
    <w:rsid w:val="009902D0"/>
    <w:rsid w:val="00990357"/>
    <w:rsid w:val="009904E1"/>
    <w:rsid w:val="0099087D"/>
    <w:rsid w:val="00990B41"/>
    <w:rsid w:val="00990D05"/>
    <w:rsid w:val="0099134F"/>
    <w:rsid w:val="00991562"/>
    <w:rsid w:val="009916A9"/>
    <w:rsid w:val="0099179A"/>
    <w:rsid w:val="00991A55"/>
    <w:rsid w:val="00992027"/>
    <w:rsid w:val="009920C5"/>
    <w:rsid w:val="00992119"/>
    <w:rsid w:val="0099258A"/>
    <w:rsid w:val="009925D4"/>
    <w:rsid w:val="00992AEC"/>
    <w:rsid w:val="00992BB4"/>
    <w:rsid w:val="00992D57"/>
    <w:rsid w:val="009930FC"/>
    <w:rsid w:val="009931C0"/>
    <w:rsid w:val="00993375"/>
    <w:rsid w:val="00993587"/>
    <w:rsid w:val="00993628"/>
    <w:rsid w:val="00993C57"/>
    <w:rsid w:val="00993CA1"/>
    <w:rsid w:val="00993D75"/>
    <w:rsid w:val="00993E15"/>
    <w:rsid w:val="009941C6"/>
    <w:rsid w:val="00994455"/>
    <w:rsid w:val="00994737"/>
    <w:rsid w:val="0099477A"/>
    <w:rsid w:val="009948D6"/>
    <w:rsid w:val="00994A43"/>
    <w:rsid w:val="00994F11"/>
    <w:rsid w:val="00994F2D"/>
    <w:rsid w:val="00995210"/>
    <w:rsid w:val="00995328"/>
    <w:rsid w:val="009956D1"/>
    <w:rsid w:val="00995ABC"/>
    <w:rsid w:val="00995CD9"/>
    <w:rsid w:val="00996511"/>
    <w:rsid w:val="00996992"/>
    <w:rsid w:val="00996ABB"/>
    <w:rsid w:val="00996DAA"/>
    <w:rsid w:val="0099717F"/>
    <w:rsid w:val="00997257"/>
    <w:rsid w:val="00997263"/>
    <w:rsid w:val="009972FC"/>
    <w:rsid w:val="0099734C"/>
    <w:rsid w:val="00997548"/>
    <w:rsid w:val="00997BDC"/>
    <w:rsid w:val="00997F5A"/>
    <w:rsid w:val="009A042B"/>
    <w:rsid w:val="009A04FF"/>
    <w:rsid w:val="009A0500"/>
    <w:rsid w:val="009A050C"/>
    <w:rsid w:val="009A0B55"/>
    <w:rsid w:val="009A0C9D"/>
    <w:rsid w:val="009A10BA"/>
    <w:rsid w:val="009A1564"/>
    <w:rsid w:val="009A1602"/>
    <w:rsid w:val="009A1D50"/>
    <w:rsid w:val="009A26EE"/>
    <w:rsid w:val="009A2822"/>
    <w:rsid w:val="009A289C"/>
    <w:rsid w:val="009A293C"/>
    <w:rsid w:val="009A2AC4"/>
    <w:rsid w:val="009A2CAB"/>
    <w:rsid w:val="009A2D71"/>
    <w:rsid w:val="009A2EBF"/>
    <w:rsid w:val="009A3098"/>
    <w:rsid w:val="009A30AE"/>
    <w:rsid w:val="009A32F1"/>
    <w:rsid w:val="009A3377"/>
    <w:rsid w:val="009A36E7"/>
    <w:rsid w:val="009A3738"/>
    <w:rsid w:val="009A379C"/>
    <w:rsid w:val="009A3992"/>
    <w:rsid w:val="009A3AEF"/>
    <w:rsid w:val="009A3D3C"/>
    <w:rsid w:val="009A3EF6"/>
    <w:rsid w:val="009A3EFC"/>
    <w:rsid w:val="009A3FE9"/>
    <w:rsid w:val="009A4074"/>
    <w:rsid w:val="009A474D"/>
    <w:rsid w:val="009A47AD"/>
    <w:rsid w:val="009A4A45"/>
    <w:rsid w:val="009A4B2A"/>
    <w:rsid w:val="009A4E38"/>
    <w:rsid w:val="009A5386"/>
    <w:rsid w:val="009A552B"/>
    <w:rsid w:val="009A579E"/>
    <w:rsid w:val="009A5D80"/>
    <w:rsid w:val="009A6519"/>
    <w:rsid w:val="009A6786"/>
    <w:rsid w:val="009A6877"/>
    <w:rsid w:val="009A6AB9"/>
    <w:rsid w:val="009A6C2D"/>
    <w:rsid w:val="009A6D11"/>
    <w:rsid w:val="009A7557"/>
    <w:rsid w:val="009A7AA4"/>
    <w:rsid w:val="009A7E04"/>
    <w:rsid w:val="009A7E8D"/>
    <w:rsid w:val="009A7ED9"/>
    <w:rsid w:val="009B01DE"/>
    <w:rsid w:val="009B05FB"/>
    <w:rsid w:val="009B06F0"/>
    <w:rsid w:val="009B0719"/>
    <w:rsid w:val="009B0A9D"/>
    <w:rsid w:val="009B0AA1"/>
    <w:rsid w:val="009B0BB6"/>
    <w:rsid w:val="009B1304"/>
    <w:rsid w:val="009B1485"/>
    <w:rsid w:val="009B1D59"/>
    <w:rsid w:val="009B1F29"/>
    <w:rsid w:val="009B2572"/>
    <w:rsid w:val="009B2648"/>
    <w:rsid w:val="009B27EF"/>
    <w:rsid w:val="009B29CE"/>
    <w:rsid w:val="009B3112"/>
    <w:rsid w:val="009B427F"/>
    <w:rsid w:val="009B4313"/>
    <w:rsid w:val="009B453C"/>
    <w:rsid w:val="009B4AD2"/>
    <w:rsid w:val="009B4C8E"/>
    <w:rsid w:val="009B4CBF"/>
    <w:rsid w:val="009B4EC1"/>
    <w:rsid w:val="009B52DB"/>
    <w:rsid w:val="009B5382"/>
    <w:rsid w:val="009B539F"/>
    <w:rsid w:val="009B54B0"/>
    <w:rsid w:val="009B55B8"/>
    <w:rsid w:val="009B563F"/>
    <w:rsid w:val="009B5B93"/>
    <w:rsid w:val="009B6423"/>
    <w:rsid w:val="009B66BB"/>
    <w:rsid w:val="009B6B42"/>
    <w:rsid w:val="009B6FA7"/>
    <w:rsid w:val="009B719E"/>
    <w:rsid w:val="009B7458"/>
    <w:rsid w:val="009B7CB2"/>
    <w:rsid w:val="009C0046"/>
    <w:rsid w:val="009C022F"/>
    <w:rsid w:val="009C0247"/>
    <w:rsid w:val="009C0490"/>
    <w:rsid w:val="009C05AA"/>
    <w:rsid w:val="009C07B7"/>
    <w:rsid w:val="009C07E7"/>
    <w:rsid w:val="009C0C4C"/>
    <w:rsid w:val="009C0D54"/>
    <w:rsid w:val="009C11D2"/>
    <w:rsid w:val="009C13B2"/>
    <w:rsid w:val="009C1456"/>
    <w:rsid w:val="009C15C1"/>
    <w:rsid w:val="009C1702"/>
    <w:rsid w:val="009C191A"/>
    <w:rsid w:val="009C19F3"/>
    <w:rsid w:val="009C1B87"/>
    <w:rsid w:val="009C245D"/>
    <w:rsid w:val="009C2672"/>
    <w:rsid w:val="009C2A3C"/>
    <w:rsid w:val="009C3100"/>
    <w:rsid w:val="009C363A"/>
    <w:rsid w:val="009C3893"/>
    <w:rsid w:val="009C391B"/>
    <w:rsid w:val="009C39E7"/>
    <w:rsid w:val="009C3CB7"/>
    <w:rsid w:val="009C41C4"/>
    <w:rsid w:val="009C43A1"/>
    <w:rsid w:val="009C43DA"/>
    <w:rsid w:val="009C44E7"/>
    <w:rsid w:val="009C4683"/>
    <w:rsid w:val="009C48E5"/>
    <w:rsid w:val="009C497C"/>
    <w:rsid w:val="009C49F8"/>
    <w:rsid w:val="009C4C12"/>
    <w:rsid w:val="009C4EFD"/>
    <w:rsid w:val="009C526C"/>
    <w:rsid w:val="009C529D"/>
    <w:rsid w:val="009C52F0"/>
    <w:rsid w:val="009C5398"/>
    <w:rsid w:val="009C5718"/>
    <w:rsid w:val="009C5F09"/>
    <w:rsid w:val="009C6195"/>
    <w:rsid w:val="009C6198"/>
    <w:rsid w:val="009C6204"/>
    <w:rsid w:val="009C63CD"/>
    <w:rsid w:val="009C64B5"/>
    <w:rsid w:val="009C64EE"/>
    <w:rsid w:val="009C67F1"/>
    <w:rsid w:val="009C6957"/>
    <w:rsid w:val="009C6FFE"/>
    <w:rsid w:val="009C7056"/>
    <w:rsid w:val="009C7179"/>
    <w:rsid w:val="009C71D3"/>
    <w:rsid w:val="009C7248"/>
    <w:rsid w:val="009C72BC"/>
    <w:rsid w:val="009C7941"/>
    <w:rsid w:val="009C7B02"/>
    <w:rsid w:val="009C7D6A"/>
    <w:rsid w:val="009D01CE"/>
    <w:rsid w:val="009D041F"/>
    <w:rsid w:val="009D0503"/>
    <w:rsid w:val="009D06A0"/>
    <w:rsid w:val="009D074E"/>
    <w:rsid w:val="009D086E"/>
    <w:rsid w:val="009D0A86"/>
    <w:rsid w:val="009D0AA0"/>
    <w:rsid w:val="009D0AA3"/>
    <w:rsid w:val="009D0B06"/>
    <w:rsid w:val="009D0BBC"/>
    <w:rsid w:val="009D0BDF"/>
    <w:rsid w:val="009D0E7F"/>
    <w:rsid w:val="009D0FA4"/>
    <w:rsid w:val="009D0FA9"/>
    <w:rsid w:val="009D1069"/>
    <w:rsid w:val="009D1211"/>
    <w:rsid w:val="009D1319"/>
    <w:rsid w:val="009D1469"/>
    <w:rsid w:val="009D1595"/>
    <w:rsid w:val="009D15EA"/>
    <w:rsid w:val="009D1965"/>
    <w:rsid w:val="009D1B8A"/>
    <w:rsid w:val="009D1BF3"/>
    <w:rsid w:val="009D1CDF"/>
    <w:rsid w:val="009D1FE6"/>
    <w:rsid w:val="009D2463"/>
    <w:rsid w:val="009D2524"/>
    <w:rsid w:val="009D292E"/>
    <w:rsid w:val="009D33BF"/>
    <w:rsid w:val="009D34CE"/>
    <w:rsid w:val="009D3A4A"/>
    <w:rsid w:val="009D3A86"/>
    <w:rsid w:val="009D401E"/>
    <w:rsid w:val="009D443E"/>
    <w:rsid w:val="009D4916"/>
    <w:rsid w:val="009D4B80"/>
    <w:rsid w:val="009D4CB9"/>
    <w:rsid w:val="009D4CEF"/>
    <w:rsid w:val="009D4E0C"/>
    <w:rsid w:val="009D4ED7"/>
    <w:rsid w:val="009D5134"/>
    <w:rsid w:val="009D530A"/>
    <w:rsid w:val="009D5408"/>
    <w:rsid w:val="009D5455"/>
    <w:rsid w:val="009D5C81"/>
    <w:rsid w:val="009D5FA5"/>
    <w:rsid w:val="009D6280"/>
    <w:rsid w:val="009D6319"/>
    <w:rsid w:val="009D643F"/>
    <w:rsid w:val="009D6576"/>
    <w:rsid w:val="009D6675"/>
    <w:rsid w:val="009D6D03"/>
    <w:rsid w:val="009D6D5F"/>
    <w:rsid w:val="009D6DE0"/>
    <w:rsid w:val="009D6FCC"/>
    <w:rsid w:val="009D7121"/>
    <w:rsid w:val="009D714D"/>
    <w:rsid w:val="009D790E"/>
    <w:rsid w:val="009D7C56"/>
    <w:rsid w:val="009D7DAC"/>
    <w:rsid w:val="009D7EA9"/>
    <w:rsid w:val="009E001E"/>
    <w:rsid w:val="009E0043"/>
    <w:rsid w:val="009E0219"/>
    <w:rsid w:val="009E03AC"/>
    <w:rsid w:val="009E0533"/>
    <w:rsid w:val="009E0BE6"/>
    <w:rsid w:val="009E0D25"/>
    <w:rsid w:val="009E0D4C"/>
    <w:rsid w:val="009E100E"/>
    <w:rsid w:val="009E12C0"/>
    <w:rsid w:val="009E13EB"/>
    <w:rsid w:val="009E1452"/>
    <w:rsid w:val="009E14F3"/>
    <w:rsid w:val="009E15B5"/>
    <w:rsid w:val="009E15F1"/>
    <w:rsid w:val="009E16EF"/>
    <w:rsid w:val="009E18A2"/>
    <w:rsid w:val="009E19B0"/>
    <w:rsid w:val="009E19EE"/>
    <w:rsid w:val="009E1AA7"/>
    <w:rsid w:val="009E1DAC"/>
    <w:rsid w:val="009E21E0"/>
    <w:rsid w:val="009E23FC"/>
    <w:rsid w:val="009E24AB"/>
    <w:rsid w:val="009E256A"/>
    <w:rsid w:val="009E28ED"/>
    <w:rsid w:val="009E2A9F"/>
    <w:rsid w:val="009E2CF5"/>
    <w:rsid w:val="009E2D4A"/>
    <w:rsid w:val="009E2D8D"/>
    <w:rsid w:val="009E2DCE"/>
    <w:rsid w:val="009E2E92"/>
    <w:rsid w:val="009E2EDA"/>
    <w:rsid w:val="009E30CF"/>
    <w:rsid w:val="009E30EC"/>
    <w:rsid w:val="009E3397"/>
    <w:rsid w:val="009E3464"/>
    <w:rsid w:val="009E3579"/>
    <w:rsid w:val="009E38F9"/>
    <w:rsid w:val="009E3B17"/>
    <w:rsid w:val="009E3F49"/>
    <w:rsid w:val="009E41F8"/>
    <w:rsid w:val="009E4313"/>
    <w:rsid w:val="009E44DD"/>
    <w:rsid w:val="009E482D"/>
    <w:rsid w:val="009E4951"/>
    <w:rsid w:val="009E517E"/>
    <w:rsid w:val="009E51F7"/>
    <w:rsid w:val="009E52BC"/>
    <w:rsid w:val="009E5504"/>
    <w:rsid w:val="009E5655"/>
    <w:rsid w:val="009E5D27"/>
    <w:rsid w:val="009E5DF3"/>
    <w:rsid w:val="009E6002"/>
    <w:rsid w:val="009E64FD"/>
    <w:rsid w:val="009E6811"/>
    <w:rsid w:val="009E682F"/>
    <w:rsid w:val="009E6848"/>
    <w:rsid w:val="009E6AEF"/>
    <w:rsid w:val="009E6AF2"/>
    <w:rsid w:val="009E6D4D"/>
    <w:rsid w:val="009E6E76"/>
    <w:rsid w:val="009E6EFB"/>
    <w:rsid w:val="009E7208"/>
    <w:rsid w:val="009E737F"/>
    <w:rsid w:val="009E7447"/>
    <w:rsid w:val="009E76B9"/>
    <w:rsid w:val="009E778B"/>
    <w:rsid w:val="009E797B"/>
    <w:rsid w:val="009E7BBD"/>
    <w:rsid w:val="009E7D45"/>
    <w:rsid w:val="009E7EB8"/>
    <w:rsid w:val="009F0664"/>
    <w:rsid w:val="009F098A"/>
    <w:rsid w:val="009F15D2"/>
    <w:rsid w:val="009F1967"/>
    <w:rsid w:val="009F19D9"/>
    <w:rsid w:val="009F1C62"/>
    <w:rsid w:val="009F1C80"/>
    <w:rsid w:val="009F1EBD"/>
    <w:rsid w:val="009F2092"/>
    <w:rsid w:val="009F2335"/>
    <w:rsid w:val="009F2526"/>
    <w:rsid w:val="009F259B"/>
    <w:rsid w:val="009F278C"/>
    <w:rsid w:val="009F2A90"/>
    <w:rsid w:val="009F2C03"/>
    <w:rsid w:val="009F2C74"/>
    <w:rsid w:val="009F2D71"/>
    <w:rsid w:val="009F2ECA"/>
    <w:rsid w:val="009F3051"/>
    <w:rsid w:val="009F35C9"/>
    <w:rsid w:val="009F368C"/>
    <w:rsid w:val="009F39FA"/>
    <w:rsid w:val="009F3D2F"/>
    <w:rsid w:val="009F3E5A"/>
    <w:rsid w:val="009F4153"/>
    <w:rsid w:val="009F417B"/>
    <w:rsid w:val="009F41C9"/>
    <w:rsid w:val="009F468E"/>
    <w:rsid w:val="009F4838"/>
    <w:rsid w:val="009F48B5"/>
    <w:rsid w:val="009F49F1"/>
    <w:rsid w:val="009F4A19"/>
    <w:rsid w:val="009F4B18"/>
    <w:rsid w:val="009F4C57"/>
    <w:rsid w:val="009F4CC0"/>
    <w:rsid w:val="009F5379"/>
    <w:rsid w:val="009F537C"/>
    <w:rsid w:val="009F5BC0"/>
    <w:rsid w:val="009F5C9B"/>
    <w:rsid w:val="009F5CD3"/>
    <w:rsid w:val="009F6157"/>
    <w:rsid w:val="009F6361"/>
    <w:rsid w:val="009F64F8"/>
    <w:rsid w:val="009F6656"/>
    <w:rsid w:val="009F66B1"/>
    <w:rsid w:val="009F676A"/>
    <w:rsid w:val="009F6960"/>
    <w:rsid w:val="009F698C"/>
    <w:rsid w:val="009F6B09"/>
    <w:rsid w:val="009F6BA7"/>
    <w:rsid w:val="009F6C36"/>
    <w:rsid w:val="009F6EE7"/>
    <w:rsid w:val="009F6F08"/>
    <w:rsid w:val="009F7387"/>
    <w:rsid w:val="009F73EB"/>
    <w:rsid w:val="009F73F3"/>
    <w:rsid w:val="009F783B"/>
    <w:rsid w:val="009F7950"/>
    <w:rsid w:val="009F7E44"/>
    <w:rsid w:val="009F7F00"/>
    <w:rsid w:val="00A008EF"/>
    <w:rsid w:val="00A00967"/>
    <w:rsid w:val="00A009DE"/>
    <w:rsid w:val="00A00AD6"/>
    <w:rsid w:val="00A00B3B"/>
    <w:rsid w:val="00A00F92"/>
    <w:rsid w:val="00A015ED"/>
    <w:rsid w:val="00A01717"/>
    <w:rsid w:val="00A0197E"/>
    <w:rsid w:val="00A019E4"/>
    <w:rsid w:val="00A0200E"/>
    <w:rsid w:val="00A0226B"/>
    <w:rsid w:val="00A026D4"/>
    <w:rsid w:val="00A0271B"/>
    <w:rsid w:val="00A02B68"/>
    <w:rsid w:val="00A02B7C"/>
    <w:rsid w:val="00A02C4B"/>
    <w:rsid w:val="00A02CE4"/>
    <w:rsid w:val="00A02F4B"/>
    <w:rsid w:val="00A030FA"/>
    <w:rsid w:val="00A031EF"/>
    <w:rsid w:val="00A036EA"/>
    <w:rsid w:val="00A03B19"/>
    <w:rsid w:val="00A03C33"/>
    <w:rsid w:val="00A03DD6"/>
    <w:rsid w:val="00A03EA9"/>
    <w:rsid w:val="00A0409B"/>
    <w:rsid w:val="00A041A7"/>
    <w:rsid w:val="00A04503"/>
    <w:rsid w:val="00A04585"/>
    <w:rsid w:val="00A0476F"/>
    <w:rsid w:val="00A04785"/>
    <w:rsid w:val="00A04C91"/>
    <w:rsid w:val="00A0516B"/>
    <w:rsid w:val="00A05579"/>
    <w:rsid w:val="00A05701"/>
    <w:rsid w:val="00A0574D"/>
    <w:rsid w:val="00A05F16"/>
    <w:rsid w:val="00A06619"/>
    <w:rsid w:val="00A06C37"/>
    <w:rsid w:val="00A06C69"/>
    <w:rsid w:val="00A06E8B"/>
    <w:rsid w:val="00A07209"/>
    <w:rsid w:val="00A072CD"/>
    <w:rsid w:val="00A0736C"/>
    <w:rsid w:val="00A07DC0"/>
    <w:rsid w:val="00A10229"/>
    <w:rsid w:val="00A10638"/>
    <w:rsid w:val="00A106FE"/>
    <w:rsid w:val="00A10CDB"/>
    <w:rsid w:val="00A10F8C"/>
    <w:rsid w:val="00A11056"/>
    <w:rsid w:val="00A11351"/>
    <w:rsid w:val="00A11546"/>
    <w:rsid w:val="00A11B33"/>
    <w:rsid w:val="00A11BD1"/>
    <w:rsid w:val="00A11EE1"/>
    <w:rsid w:val="00A121E6"/>
    <w:rsid w:val="00A12210"/>
    <w:rsid w:val="00A1262C"/>
    <w:rsid w:val="00A12B51"/>
    <w:rsid w:val="00A12DBD"/>
    <w:rsid w:val="00A13045"/>
    <w:rsid w:val="00A132E1"/>
    <w:rsid w:val="00A1343D"/>
    <w:rsid w:val="00A135AE"/>
    <w:rsid w:val="00A13895"/>
    <w:rsid w:val="00A13C71"/>
    <w:rsid w:val="00A13E36"/>
    <w:rsid w:val="00A13F5F"/>
    <w:rsid w:val="00A140C3"/>
    <w:rsid w:val="00A14573"/>
    <w:rsid w:val="00A14691"/>
    <w:rsid w:val="00A147E7"/>
    <w:rsid w:val="00A147EC"/>
    <w:rsid w:val="00A14A02"/>
    <w:rsid w:val="00A14B98"/>
    <w:rsid w:val="00A1521D"/>
    <w:rsid w:val="00A1526C"/>
    <w:rsid w:val="00A152E6"/>
    <w:rsid w:val="00A15563"/>
    <w:rsid w:val="00A15768"/>
    <w:rsid w:val="00A15779"/>
    <w:rsid w:val="00A158D5"/>
    <w:rsid w:val="00A15F9B"/>
    <w:rsid w:val="00A1659C"/>
    <w:rsid w:val="00A167E6"/>
    <w:rsid w:val="00A16B89"/>
    <w:rsid w:val="00A16BD5"/>
    <w:rsid w:val="00A178A6"/>
    <w:rsid w:val="00A178DF"/>
    <w:rsid w:val="00A1790C"/>
    <w:rsid w:val="00A17A0A"/>
    <w:rsid w:val="00A2045E"/>
    <w:rsid w:val="00A206C3"/>
    <w:rsid w:val="00A20A5D"/>
    <w:rsid w:val="00A20B24"/>
    <w:rsid w:val="00A20F06"/>
    <w:rsid w:val="00A20F85"/>
    <w:rsid w:val="00A214D5"/>
    <w:rsid w:val="00A2172F"/>
    <w:rsid w:val="00A21C91"/>
    <w:rsid w:val="00A21F92"/>
    <w:rsid w:val="00A2267C"/>
    <w:rsid w:val="00A2289D"/>
    <w:rsid w:val="00A22925"/>
    <w:rsid w:val="00A22CC5"/>
    <w:rsid w:val="00A22CE9"/>
    <w:rsid w:val="00A23403"/>
    <w:rsid w:val="00A23405"/>
    <w:rsid w:val="00A24262"/>
    <w:rsid w:val="00A245AE"/>
    <w:rsid w:val="00A2476C"/>
    <w:rsid w:val="00A2482A"/>
    <w:rsid w:val="00A24D1B"/>
    <w:rsid w:val="00A24FE4"/>
    <w:rsid w:val="00A2507C"/>
    <w:rsid w:val="00A25356"/>
    <w:rsid w:val="00A253E5"/>
    <w:rsid w:val="00A254AD"/>
    <w:rsid w:val="00A2584D"/>
    <w:rsid w:val="00A25A1F"/>
    <w:rsid w:val="00A25D82"/>
    <w:rsid w:val="00A25ED7"/>
    <w:rsid w:val="00A25F56"/>
    <w:rsid w:val="00A25F98"/>
    <w:rsid w:val="00A260F2"/>
    <w:rsid w:val="00A26310"/>
    <w:rsid w:val="00A26627"/>
    <w:rsid w:val="00A26848"/>
    <w:rsid w:val="00A2694A"/>
    <w:rsid w:val="00A269CF"/>
    <w:rsid w:val="00A26A19"/>
    <w:rsid w:val="00A26ACC"/>
    <w:rsid w:val="00A26BFB"/>
    <w:rsid w:val="00A26CF3"/>
    <w:rsid w:val="00A26DBA"/>
    <w:rsid w:val="00A26FC1"/>
    <w:rsid w:val="00A270E4"/>
    <w:rsid w:val="00A27310"/>
    <w:rsid w:val="00A2733B"/>
    <w:rsid w:val="00A27BB0"/>
    <w:rsid w:val="00A27BFC"/>
    <w:rsid w:val="00A27F41"/>
    <w:rsid w:val="00A3034B"/>
    <w:rsid w:val="00A3067B"/>
    <w:rsid w:val="00A30B9E"/>
    <w:rsid w:val="00A30D74"/>
    <w:rsid w:val="00A30EE7"/>
    <w:rsid w:val="00A30F5A"/>
    <w:rsid w:val="00A3167E"/>
    <w:rsid w:val="00A3197D"/>
    <w:rsid w:val="00A31B53"/>
    <w:rsid w:val="00A31FC1"/>
    <w:rsid w:val="00A323A2"/>
    <w:rsid w:val="00A328B3"/>
    <w:rsid w:val="00A329B7"/>
    <w:rsid w:val="00A32B3A"/>
    <w:rsid w:val="00A32B98"/>
    <w:rsid w:val="00A32F26"/>
    <w:rsid w:val="00A3326D"/>
    <w:rsid w:val="00A33459"/>
    <w:rsid w:val="00A338C0"/>
    <w:rsid w:val="00A33942"/>
    <w:rsid w:val="00A33963"/>
    <w:rsid w:val="00A339AC"/>
    <w:rsid w:val="00A339C4"/>
    <w:rsid w:val="00A33A73"/>
    <w:rsid w:val="00A33AFE"/>
    <w:rsid w:val="00A33D15"/>
    <w:rsid w:val="00A33F91"/>
    <w:rsid w:val="00A34436"/>
    <w:rsid w:val="00A34493"/>
    <w:rsid w:val="00A345A5"/>
    <w:rsid w:val="00A347A4"/>
    <w:rsid w:val="00A34813"/>
    <w:rsid w:val="00A3484B"/>
    <w:rsid w:val="00A34A55"/>
    <w:rsid w:val="00A34B12"/>
    <w:rsid w:val="00A34CB3"/>
    <w:rsid w:val="00A34E11"/>
    <w:rsid w:val="00A35170"/>
    <w:rsid w:val="00A35243"/>
    <w:rsid w:val="00A352B6"/>
    <w:rsid w:val="00A3555F"/>
    <w:rsid w:val="00A355E4"/>
    <w:rsid w:val="00A356FA"/>
    <w:rsid w:val="00A35876"/>
    <w:rsid w:val="00A35E48"/>
    <w:rsid w:val="00A35F0F"/>
    <w:rsid w:val="00A36095"/>
    <w:rsid w:val="00A3650B"/>
    <w:rsid w:val="00A369D9"/>
    <w:rsid w:val="00A369E5"/>
    <w:rsid w:val="00A36B05"/>
    <w:rsid w:val="00A36CFE"/>
    <w:rsid w:val="00A36EF2"/>
    <w:rsid w:val="00A37433"/>
    <w:rsid w:val="00A374D7"/>
    <w:rsid w:val="00A378FE"/>
    <w:rsid w:val="00A379EA"/>
    <w:rsid w:val="00A37CC1"/>
    <w:rsid w:val="00A37D65"/>
    <w:rsid w:val="00A40555"/>
    <w:rsid w:val="00A4062C"/>
    <w:rsid w:val="00A4095C"/>
    <w:rsid w:val="00A40C09"/>
    <w:rsid w:val="00A40C65"/>
    <w:rsid w:val="00A40C79"/>
    <w:rsid w:val="00A40F21"/>
    <w:rsid w:val="00A40FE1"/>
    <w:rsid w:val="00A410D6"/>
    <w:rsid w:val="00A41955"/>
    <w:rsid w:val="00A41978"/>
    <w:rsid w:val="00A41A2F"/>
    <w:rsid w:val="00A41AAC"/>
    <w:rsid w:val="00A41B12"/>
    <w:rsid w:val="00A41B2D"/>
    <w:rsid w:val="00A41BC9"/>
    <w:rsid w:val="00A41E62"/>
    <w:rsid w:val="00A41E77"/>
    <w:rsid w:val="00A41F74"/>
    <w:rsid w:val="00A4214F"/>
    <w:rsid w:val="00A42313"/>
    <w:rsid w:val="00A4236D"/>
    <w:rsid w:val="00A42419"/>
    <w:rsid w:val="00A424A9"/>
    <w:rsid w:val="00A424BF"/>
    <w:rsid w:val="00A426DA"/>
    <w:rsid w:val="00A4298C"/>
    <w:rsid w:val="00A42AE6"/>
    <w:rsid w:val="00A42BE7"/>
    <w:rsid w:val="00A4342C"/>
    <w:rsid w:val="00A43535"/>
    <w:rsid w:val="00A436A1"/>
    <w:rsid w:val="00A43CE8"/>
    <w:rsid w:val="00A4418C"/>
    <w:rsid w:val="00A4425F"/>
    <w:rsid w:val="00A4427C"/>
    <w:rsid w:val="00A447C6"/>
    <w:rsid w:val="00A44844"/>
    <w:rsid w:val="00A44C21"/>
    <w:rsid w:val="00A44F16"/>
    <w:rsid w:val="00A45026"/>
    <w:rsid w:val="00A45075"/>
    <w:rsid w:val="00A450E0"/>
    <w:rsid w:val="00A4524E"/>
    <w:rsid w:val="00A4527E"/>
    <w:rsid w:val="00A452E0"/>
    <w:rsid w:val="00A452EF"/>
    <w:rsid w:val="00A45685"/>
    <w:rsid w:val="00A45883"/>
    <w:rsid w:val="00A45A09"/>
    <w:rsid w:val="00A461A6"/>
    <w:rsid w:val="00A46397"/>
    <w:rsid w:val="00A46883"/>
    <w:rsid w:val="00A46D43"/>
    <w:rsid w:val="00A46D97"/>
    <w:rsid w:val="00A46DCD"/>
    <w:rsid w:val="00A46F44"/>
    <w:rsid w:val="00A470D8"/>
    <w:rsid w:val="00A471E3"/>
    <w:rsid w:val="00A474D3"/>
    <w:rsid w:val="00A47792"/>
    <w:rsid w:val="00A47861"/>
    <w:rsid w:val="00A47EC8"/>
    <w:rsid w:val="00A50247"/>
    <w:rsid w:val="00A504A5"/>
    <w:rsid w:val="00A50C17"/>
    <w:rsid w:val="00A51009"/>
    <w:rsid w:val="00A5113D"/>
    <w:rsid w:val="00A51202"/>
    <w:rsid w:val="00A517C3"/>
    <w:rsid w:val="00A51CB5"/>
    <w:rsid w:val="00A51CDB"/>
    <w:rsid w:val="00A51D3F"/>
    <w:rsid w:val="00A51D6D"/>
    <w:rsid w:val="00A51E50"/>
    <w:rsid w:val="00A51F0C"/>
    <w:rsid w:val="00A51F10"/>
    <w:rsid w:val="00A521DE"/>
    <w:rsid w:val="00A52227"/>
    <w:rsid w:val="00A5228B"/>
    <w:rsid w:val="00A5294E"/>
    <w:rsid w:val="00A52988"/>
    <w:rsid w:val="00A5299E"/>
    <w:rsid w:val="00A52AE0"/>
    <w:rsid w:val="00A52C29"/>
    <w:rsid w:val="00A52FF9"/>
    <w:rsid w:val="00A53226"/>
    <w:rsid w:val="00A534CE"/>
    <w:rsid w:val="00A5359C"/>
    <w:rsid w:val="00A53C41"/>
    <w:rsid w:val="00A541E9"/>
    <w:rsid w:val="00A5448E"/>
    <w:rsid w:val="00A5449A"/>
    <w:rsid w:val="00A544AE"/>
    <w:rsid w:val="00A544BF"/>
    <w:rsid w:val="00A546A8"/>
    <w:rsid w:val="00A54982"/>
    <w:rsid w:val="00A549D1"/>
    <w:rsid w:val="00A54BB8"/>
    <w:rsid w:val="00A54C4D"/>
    <w:rsid w:val="00A5507D"/>
    <w:rsid w:val="00A55336"/>
    <w:rsid w:val="00A55573"/>
    <w:rsid w:val="00A555A2"/>
    <w:rsid w:val="00A558EA"/>
    <w:rsid w:val="00A559C1"/>
    <w:rsid w:val="00A55D77"/>
    <w:rsid w:val="00A56032"/>
    <w:rsid w:val="00A5606A"/>
    <w:rsid w:val="00A560E9"/>
    <w:rsid w:val="00A561F4"/>
    <w:rsid w:val="00A56256"/>
    <w:rsid w:val="00A56447"/>
    <w:rsid w:val="00A56573"/>
    <w:rsid w:val="00A565C3"/>
    <w:rsid w:val="00A5668D"/>
    <w:rsid w:val="00A5681B"/>
    <w:rsid w:val="00A56CCF"/>
    <w:rsid w:val="00A570AE"/>
    <w:rsid w:val="00A57905"/>
    <w:rsid w:val="00A57D40"/>
    <w:rsid w:val="00A57FC2"/>
    <w:rsid w:val="00A60189"/>
    <w:rsid w:val="00A601B5"/>
    <w:rsid w:val="00A60792"/>
    <w:rsid w:val="00A60C73"/>
    <w:rsid w:val="00A60E02"/>
    <w:rsid w:val="00A6116F"/>
    <w:rsid w:val="00A6122A"/>
    <w:rsid w:val="00A61244"/>
    <w:rsid w:val="00A6124B"/>
    <w:rsid w:val="00A612CA"/>
    <w:rsid w:val="00A614F3"/>
    <w:rsid w:val="00A61800"/>
    <w:rsid w:val="00A61832"/>
    <w:rsid w:val="00A619EB"/>
    <w:rsid w:val="00A61AA3"/>
    <w:rsid w:val="00A61CD5"/>
    <w:rsid w:val="00A61DFC"/>
    <w:rsid w:val="00A6231A"/>
    <w:rsid w:val="00A62341"/>
    <w:rsid w:val="00A623ED"/>
    <w:rsid w:val="00A6240C"/>
    <w:rsid w:val="00A62429"/>
    <w:rsid w:val="00A62448"/>
    <w:rsid w:val="00A6249B"/>
    <w:rsid w:val="00A62746"/>
    <w:rsid w:val="00A6277C"/>
    <w:rsid w:val="00A62E71"/>
    <w:rsid w:val="00A6305C"/>
    <w:rsid w:val="00A631A0"/>
    <w:rsid w:val="00A63734"/>
    <w:rsid w:val="00A63A54"/>
    <w:rsid w:val="00A63C4E"/>
    <w:rsid w:val="00A63DBB"/>
    <w:rsid w:val="00A64133"/>
    <w:rsid w:val="00A643DA"/>
    <w:rsid w:val="00A645CD"/>
    <w:rsid w:val="00A64769"/>
    <w:rsid w:val="00A647C5"/>
    <w:rsid w:val="00A64B32"/>
    <w:rsid w:val="00A64B6B"/>
    <w:rsid w:val="00A64B6D"/>
    <w:rsid w:val="00A64C35"/>
    <w:rsid w:val="00A64CF1"/>
    <w:rsid w:val="00A64D69"/>
    <w:rsid w:val="00A64E8E"/>
    <w:rsid w:val="00A655EE"/>
    <w:rsid w:val="00A65658"/>
    <w:rsid w:val="00A656D1"/>
    <w:rsid w:val="00A65802"/>
    <w:rsid w:val="00A65838"/>
    <w:rsid w:val="00A65DF7"/>
    <w:rsid w:val="00A65E01"/>
    <w:rsid w:val="00A66209"/>
    <w:rsid w:val="00A66220"/>
    <w:rsid w:val="00A66C14"/>
    <w:rsid w:val="00A66C78"/>
    <w:rsid w:val="00A6734B"/>
    <w:rsid w:val="00A67439"/>
    <w:rsid w:val="00A6759F"/>
    <w:rsid w:val="00A677C4"/>
    <w:rsid w:val="00A67C8A"/>
    <w:rsid w:val="00A67ECE"/>
    <w:rsid w:val="00A67EE4"/>
    <w:rsid w:val="00A67F6B"/>
    <w:rsid w:val="00A702C5"/>
    <w:rsid w:val="00A70498"/>
    <w:rsid w:val="00A70B8F"/>
    <w:rsid w:val="00A71086"/>
    <w:rsid w:val="00A711A5"/>
    <w:rsid w:val="00A712B5"/>
    <w:rsid w:val="00A712F4"/>
    <w:rsid w:val="00A71544"/>
    <w:rsid w:val="00A716FC"/>
    <w:rsid w:val="00A71CB6"/>
    <w:rsid w:val="00A71E51"/>
    <w:rsid w:val="00A72039"/>
    <w:rsid w:val="00A7252A"/>
    <w:rsid w:val="00A72579"/>
    <w:rsid w:val="00A728AD"/>
    <w:rsid w:val="00A72978"/>
    <w:rsid w:val="00A72A13"/>
    <w:rsid w:val="00A72B28"/>
    <w:rsid w:val="00A72E9E"/>
    <w:rsid w:val="00A73002"/>
    <w:rsid w:val="00A7307A"/>
    <w:rsid w:val="00A7353C"/>
    <w:rsid w:val="00A735DF"/>
    <w:rsid w:val="00A73AE9"/>
    <w:rsid w:val="00A73D8E"/>
    <w:rsid w:val="00A73DED"/>
    <w:rsid w:val="00A73E41"/>
    <w:rsid w:val="00A7438B"/>
    <w:rsid w:val="00A74503"/>
    <w:rsid w:val="00A7475B"/>
    <w:rsid w:val="00A748B5"/>
    <w:rsid w:val="00A74B58"/>
    <w:rsid w:val="00A74D2D"/>
    <w:rsid w:val="00A75009"/>
    <w:rsid w:val="00A75240"/>
    <w:rsid w:val="00A75347"/>
    <w:rsid w:val="00A75651"/>
    <w:rsid w:val="00A75A28"/>
    <w:rsid w:val="00A7643F"/>
    <w:rsid w:val="00A7647B"/>
    <w:rsid w:val="00A76723"/>
    <w:rsid w:val="00A767CE"/>
    <w:rsid w:val="00A76979"/>
    <w:rsid w:val="00A76B64"/>
    <w:rsid w:val="00A76D5C"/>
    <w:rsid w:val="00A77017"/>
    <w:rsid w:val="00A7707B"/>
    <w:rsid w:val="00A77A2A"/>
    <w:rsid w:val="00A77A9F"/>
    <w:rsid w:val="00A77B6C"/>
    <w:rsid w:val="00A77FB0"/>
    <w:rsid w:val="00A80476"/>
    <w:rsid w:val="00A80D05"/>
    <w:rsid w:val="00A80EA0"/>
    <w:rsid w:val="00A80F29"/>
    <w:rsid w:val="00A80F76"/>
    <w:rsid w:val="00A8105F"/>
    <w:rsid w:val="00A814AF"/>
    <w:rsid w:val="00A81820"/>
    <w:rsid w:val="00A8182F"/>
    <w:rsid w:val="00A81E3B"/>
    <w:rsid w:val="00A81F5C"/>
    <w:rsid w:val="00A823AB"/>
    <w:rsid w:val="00A82582"/>
    <w:rsid w:val="00A825D0"/>
    <w:rsid w:val="00A826AE"/>
    <w:rsid w:val="00A82E52"/>
    <w:rsid w:val="00A8346E"/>
    <w:rsid w:val="00A8350F"/>
    <w:rsid w:val="00A837CC"/>
    <w:rsid w:val="00A83DF3"/>
    <w:rsid w:val="00A8424E"/>
    <w:rsid w:val="00A84611"/>
    <w:rsid w:val="00A846FD"/>
    <w:rsid w:val="00A84B7F"/>
    <w:rsid w:val="00A84E9F"/>
    <w:rsid w:val="00A84EA2"/>
    <w:rsid w:val="00A84EAE"/>
    <w:rsid w:val="00A8524D"/>
    <w:rsid w:val="00A85995"/>
    <w:rsid w:val="00A85A87"/>
    <w:rsid w:val="00A85AD8"/>
    <w:rsid w:val="00A85BE7"/>
    <w:rsid w:val="00A85E3A"/>
    <w:rsid w:val="00A8610F"/>
    <w:rsid w:val="00A86164"/>
    <w:rsid w:val="00A861E2"/>
    <w:rsid w:val="00A86887"/>
    <w:rsid w:val="00A87157"/>
    <w:rsid w:val="00A8724B"/>
    <w:rsid w:val="00A878F6"/>
    <w:rsid w:val="00A87BAC"/>
    <w:rsid w:val="00A87EBD"/>
    <w:rsid w:val="00A900D0"/>
    <w:rsid w:val="00A90421"/>
    <w:rsid w:val="00A9069D"/>
    <w:rsid w:val="00A90AFF"/>
    <w:rsid w:val="00A90BF1"/>
    <w:rsid w:val="00A90C97"/>
    <w:rsid w:val="00A90D69"/>
    <w:rsid w:val="00A90EA3"/>
    <w:rsid w:val="00A90EC1"/>
    <w:rsid w:val="00A90EE2"/>
    <w:rsid w:val="00A90FDE"/>
    <w:rsid w:val="00A910A5"/>
    <w:rsid w:val="00A917E3"/>
    <w:rsid w:val="00A91A19"/>
    <w:rsid w:val="00A91A1F"/>
    <w:rsid w:val="00A91F64"/>
    <w:rsid w:val="00A924AE"/>
    <w:rsid w:val="00A927A8"/>
    <w:rsid w:val="00A928E4"/>
    <w:rsid w:val="00A92DE0"/>
    <w:rsid w:val="00A92FEF"/>
    <w:rsid w:val="00A931C0"/>
    <w:rsid w:val="00A931CC"/>
    <w:rsid w:val="00A933F9"/>
    <w:rsid w:val="00A93497"/>
    <w:rsid w:val="00A94020"/>
    <w:rsid w:val="00A943ED"/>
    <w:rsid w:val="00A94694"/>
    <w:rsid w:val="00A94988"/>
    <w:rsid w:val="00A949EA"/>
    <w:rsid w:val="00A94BA2"/>
    <w:rsid w:val="00A94E68"/>
    <w:rsid w:val="00A94F23"/>
    <w:rsid w:val="00A94F48"/>
    <w:rsid w:val="00A9519D"/>
    <w:rsid w:val="00A955C9"/>
    <w:rsid w:val="00A9575D"/>
    <w:rsid w:val="00A9579C"/>
    <w:rsid w:val="00A95840"/>
    <w:rsid w:val="00A958A2"/>
    <w:rsid w:val="00A959A2"/>
    <w:rsid w:val="00A95F01"/>
    <w:rsid w:val="00A95F79"/>
    <w:rsid w:val="00A961F4"/>
    <w:rsid w:val="00A9625B"/>
    <w:rsid w:val="00A96E4F"/>
    <w:rsid w:val="00A96FE5"/>
    <w:rsid w:val="00A9706F"/>
    <w:rsid w:val="00A974A8"/>
    <w:rsid w:val="00A97585"/>
    <w:rsid w:val="00A976A1"/>
    <w:rsid w:val="00A978F9"/>
    <w:rsid w:val="00A97968"/>
    <w:rsid w:val="00A97B29"/>
    <w:rsid w:val="00A97B5A"/>
    <w:rsid w:val="00A97C65"/>
    <w:rsid w:val="00A97E2F"/>
    <w:rsid w:val="00A97F0E"/>
    <w:rsid w:val="00A97F36"/>
    <w:rsid w:val="00AA0166"/>
    <w:rsid w:val="00AA0330"/>
    <w:rsid w:val="00AA033C"/>
    <w:rsid w:val="00AA0481"/>
    <w:rsid w:val="00AA093A"/>
    <w:rsid w:val="00AA0963"/>
    <w:rsid w:val="00AA0B23"/>
    <w:rsid w:val="00AA0D88"/>
    <w:rsid w:val="00AA101A"/>
    <w:rsid w:val="00AA11C0"/>
    <w:rsid w:val="00AA141C"/>
    <w:rsid w:val="00AA14E0"/>
    <w:rsid w:val="00AA16BA"/>
    <w:rsid w:val="00AA171E"/>
    <w:rsid w:val="00AA1B91"/>
    <w:rsid w:val="00AA2117"/>
    <w:rsid w:val="00AA229E"/>
    <w:rsid w:val="00AA2387"/>
    <w:rsid w:val="00AA28CE"/>
    <w:rsid w:val="00AA2B07"/>
    <w:rsid w:val="00AA2E6A"/>
    <w:rsid w:val="00AA3037"/>
    <w:rsid w:val="00AA31F6"/>
    <w:rsid w:val="00AA3369"/>
    <w:rsid w:val="00AA3702"/>
    <w:rsid w:val="00AA3773"/>
    <w:rsid w:val="00AA380E"/>
    <w:rsid w:val="00AA3882"/>
    <w:rsid w:val="00AA3C74"/>
    <w:rsid w:val="00AA3CD2"/>
    <w:rsid w:val="00AA4209"/>
    <w:rsid w:val="00AA4653"/>
    <w:rsid w:val="00AA46DA"/>
    <w:rsid w:val="00AA48F3"/>
    <w:rsid w:val="00AA499B"/>
    <w:rsid w:val="00AA4C33"/>
    <w:rsid w:val="00AA4EAF"/>
    <w:rsid w:val="00AA527A"/>
    <w:rsid w:val="00AA5324"/>
    <w:rsid w:val="00AA5A1F"/>
    <w:rsid w:val="00AA5EF7"/>
    <w:rsid w:val="00AA62F4"/>
    <w:rsid w:val="00AA63AF"/>
    <w:rsid w:val="00AA6648"/>
    <w:rsid w:val="00AA67F5"/>
    <w:rsid w:val="00AA683B"/>
    <w:rsid w:val="00AA68A6"/>
    <w:rsid w:val="00AA6934"/>
    <w:rsid w:val="00AA6F34"/>
    <w:rsid w:val="00AA7158"/>
    <w:rsid w:val="00AA7635"/>
    <w:rsid w:val="00AA7FC3"/>
    <w:rsid w:val="00AB044A"/>
    <w:rsid w:val="00AB0531"/>
    <w:rsid w:val="00AB09A3"/>
    <w:rsid w:val="00AB0CD6"/>
    <w:rsid w:val="00AB0EE1"/>
    <w:rsid w:val="00AB0F6F"/>
    <w:rsid w:val="00AB105D"/>
    <w:rsid w:val="00AB10F0"/>
    <w:rsid w:val="00AB1266"/>
    <w:rsid w:val="00AB13C2"/>
    <w:rsid w:val="00AB146D"/>
    <w:rsid w:val="00AB14A1"/>
    <w:rsid w:val="00AB1570"/>
    <w:rsid w:val="00AB1595"/>
    <w:rsid w:val="00AB197E"/>
    <w:rsid w:val="00AB1F1E"/>
    <w:rsid w:val="00AB226D"/>
    <w:rsid w:val="00AB28D4"/>
    <w:rsid w:val="00AB31D4"/>
    <w:rsid w:val="00AB37BF"/>
    <w:rsid w:val="00AB3BE1"/>
    <w:rsid w:val="00AB3C41"/>
    <w:rsid w:val="00AB3CD4"/>
    <w:rsid w:val="00AB3F26"/>
    <w:rsid w:val="00AB4075"/>
    <w:rsid w:val="00AB40ED"/>
    <w:rsid w:val="00AB427A"/>
    <w:rsid w:val="00AB42F4"/>
    <w:rsid w:val="00AB4405"/>
    <w:rsid w:val="00AB46B3"/>
    <w:rsid w:val="00AB491C"/>
    <w:rsid w:val="00AB4AF8"/>
    <w:rsid w:val="00AB53CD"/>
    <w:rsid w:val="00AB5606"/>
    <w:rsid w:val="00AB57C2"/>
    <w:rsid w:val="00AB57ED"/>
    <w:rsid w:val="00AB5823"/>
    <w:rsid w:val="00AB5916"/>
    <w:rsid w:val="00AB5961"/>
    <w:rsid w:val="00AB59F8"/>
    <w:rsid w:val="00AB5A87"/>
    <w:rsid w:val="00AB5F5B"/>
    <w:rsid w:val="00AB6C1E"/>
    <w:rsid w:val="00AB6DF9"/>
    <w:rsid w:val="00AB6E16"/>
    <w:rsid w:val="00AB6ED4"/>
    <w:rsid w:val="00AB7150"/>
    <w:rsid w:val="00AB7158"/>
    <w:rsid w:val="00AB719B"/>
    <w:rsid w:val="00AB7499"/>
    <w:rsid w:val="00AB775A"/>
    <w:rsid w:val="00AB7817"/>
    <w:rsid w:val="00AB7AA2"/>
    <w:rsid w:val="00AB7D27"/>
    <w:rsid w:val="00AC00AF"/>
    <w:rsid w:val="00AC0226"/>
    <w:rsid w:val="00AC038C"/>
    <w:rsid w:val="00AC0443"/>
    <w:rsid w:val="00AC0494"/>
    <w:rsid w:val="00AC05D9"/>
    <w:rsid w:val="00AC0660"/>
    <w:rsid w:val="00AC08E0"/>
    <w:rsid w:val="00AC0F4E"/>
    <w:rsid w:val="00AC1147"/>
    <w:rsid w:val="00AC169A"/>
    <w:rsid w:val="00AC1C8C"/>
    <w:rsid w:val="00AC20D6"/>
    <w:rsid w:val="00AC2247"/>
    <w:rsid w:val="00AC22F4"/>
    <w:rsid w:val="00AC23E2"/>
    <w:rsid w:val="00AC27DF"/>
    <w:rsid w:val="00AC28F1"/>
    <w:rsid w:val="00AC2B03"/>
    <w:rsid w:val="00AC2C21"/>
    <w:rsid w:val="00AC2D8C"/>
    <w:rsid w:val="00AC2E5F"/>
    <w:rsid w:val="00AC2F37"/>
    <w:rsid w:val="00AC3324"/>
    <w:rsid w:val="00AC37E4"/>
    <w:rsid w:val="00AC3C94"/>
    <w:rsid w:val="00AC3E3D"/>
    <w:rsid w:val="00AC4056"/>
    <w:rsid w:val="00AC40CB"/>
    <w:rsid w:val="00AC421B"/>
    <w:rsid w:val="00AC422B"/>
    <w:rsid w:val="00AC42FD"/>
    <w:rsid w:val="00AC449A"/>
    <w:rsid w:val="00AC49FE"/>
    <w:rsid w:val="00AC4AF7"/>
    <w:rsid w:val="00AC4B88"/>
    <w:rsid w:val="00AC4F52"/>
    <w:rsid w:val="00AC5597"/>
    <w:rsid w:val="00AC59BD"/>
    <w:rsid w:val="00AC5C8B"/>
    <w:rsid w:val="00AC5ED5"/>
    <w:rsid w:val="00AC5FD3"/>
    <w:rsid w:val="00AC624E"/>
    <w:rsid w:val="00AC635E"/>
    <w:rsid w:val="00AC65A1"/>
    <w:rsid w:val="00AC6811"/>
    <w:rsid w:val="00AC692B"/>
    <w:rsid w:val="00AC6BCF"/>
    <w:rsid w:val="00AC6BF6"/>
    <w:rsid w:val="00AC6C1D"/>
    <w:rsid w:val="00AC6D55"/>
    <w:rsid w:val="00AC701A"/>
    <w:rsid w:val="00AC7907"/>
    <w:rsid w:val="00AC7D7B"/>
    <w:rsid w:val="00AD090E"/>
    <w:rsid w:val="00AD0A36"/>
    <w:rsid w:val="00AD0B30"/>
    <w:rsid w:val="00AD0B6E"/>
    <w:rsid w:val="00AD0C1D"/>
    <w:rsid w:val="00AD1654"/>
    <w:rsid w:val="00AD169B"/>
    <w:rsid w:val="00AD16E9"/>
    <w:rsid w:val="00AD1922"/>
    <w:rsid w:val="00AD1991"/>
    <w:rsid w:val="00AD1A9B"/>
    <w:rsid w:val="00AD1AD5"/>
    <w:rsid w:val="00AD1B92"/>
    <w:rsid w:val="00AD1C1D"/>
    <w:rsid w:val="00AD1CD2"/>
    <w:rsid w:val="00AD1E97"/>
    <w:rsid w:val="00AD230B"/>
    <w:rsid w:val="00AD2410"/>
    <w:rsid w:val="00AD260F"/>
    <w:rsid w:val="00AD26B7"/>
    <w:rsid w:val="00AD2765"/>
    <w:rsid w:val="00AD2A88"/>
    <w:rsid w:val="00AD2C6D"/>
    <w:rsid w:val="00AD2CAB"/>
    <w:rsid w:val="00AD2D81"/>
    <w:rsid w:val="00AD2F4C"/>
    <w:rsid w:val="00AD311B"/>
    <w:rsid w:val="00AD3372"/>
    <w:rsid w:val="00AD364A"/>
    <w:rsid w:val="00AD37BC"/>
    <w:rsid w:val="00AD39FF"/>
    <w:rsid w:val="00AD3A10"/>
    <w:rsid w:val="00AD400D"/>
    <w:rsid w:val="00AD41CC"/>
    <w:rsid w:val="00AD498C"/>
    <w:rsid w:val="00AD4CFB"/>
    <w:rsid w:val="00AD5416"/>
    <w:rsid w:val="00AD54C6"/>
    <w:rsid w:val="00AD5BEE"/>
    <w:rsid w:val="00AD5BF9"/>
    <w:rsid w:val="00AD5C12"/>
    <w:rsid w:val="00AD5C43"/>
    <w:rsid w:val="00AD5F89"/>
    <w:rsid w:val="00AD642D"/>
    <w:rsid w:val="00AD73A9"/>
    <w:rsid w:val="00AD73FF"/>
    <w:rsid w:val="00AD7621"/>
    <w:rsid w:val="00AD7716"/>
    <w:rsid w:val="00AD774F"/>
    <w:rsid w:val="00AD791A"/>
    <w:rsid w:val="00AD79FC"/>
    <w:rsid w:val="00AD7C6A"/>
    <w:rsid w:val="00AD7E19"/>
    <w:rsid w:val="00AE0012"/>
    <w:rsid w:val="00AE02D7"/>
    <w:rsid w:val="00AE0306"/>
    <w:rsid w:val="00AE0668"/>
    <w:rsid w:val="00AE11F6"/>
    <w:rsid w:val="00AE1284"/>
    <w:rsid w:val="00AE1338"/>
    <w:rsid w:val="00AE1416"/>
    <w:rsid w:val="00AE1DC1"/>
    <w:rsid w:val="00AE2216"/>
    <w:rsid w:val="00AE2F46"/>
    <w:rsid w:val="00AE2F48"/>
    <w:rsid w:val="00AE2F78"/>
    <w:rsid w:val="00AE310F"/>
    <w:rsid w:val="00AE39BB"/>
    <w:rsid w:val="00AE4257"/>
    <w:rsid w:val="00AE4668"/>
    <w:rsid w:val="00AE4890"/>
    <w:rsid w:val="00AE4985"/>
    <w:rsid w:val="00AE4BD3"/>
    <w:rsid w:val="00AE4D43"/>
    <w:rsid w:val="00AE586A"/>
    <w:rsid w:val="00AE5F55"/>
    <w:rsid w:val="00AE600B"/>
    <w:rsid w:val="00AE60BA"/>
    <w:rsid w:val="00AE6140"/>
    <w:rsid w:val="00AE6166"/>
    <w:rsid w:val="00AE644E"/>
    <w:rsid w:val="00AE64AB"/>
    <w:rsid w:val="00AE67BD"/>
    <w:rsid w:val="00AE68E2"/>
    <w:rsid w:val="00AE6904"/>
    <w:rsid w:val="00AE691B"/>
    <w:rsid w:val="00AE6DAB"/>
    <w:rsid w:val="00AE6E25"/>
    <w:rsid w:val="00AE6EAB"/>
    <w:rsid w:val="00AE7077"/>
    <w:rsid w:val="00AE738A"/>
    <w:rsid w:val="00AE74F3"/>
    <w:rsid w:val="00AE787D"/>
    <w:rsid w:val="00AE7AB7"/>
    <w:rsid w:val="00AE7C9D"/>
    <w:rsid w:val="00AE7DFC"/>
    <w:rsid w:val="00AE7E9A"/>
    <w:rsid w:val="00AF01C3"/>
    <w:rsid w:val="00AF061F"/>
    <w:rsid w:val="00AF06B6"/>
    <w:rsid w:val="00AF091D"/>
    <w:rsid w:val="00AF0C21"/>
    <w:rsid w:val="00AF0C43"/>
    <w:rsid w:val="00AF0C7A"/>
    <w:rsid w:val="00AF0CEF"/>
    <w:rsid w:val="00AF0DA3"/>
    <w:rsid w:val="00AF0DAA"/>
    <w:rsid w:val="00AF143B"/>
    <w:rsid w:val="00AF1520"/>
    <w:rsid w:val="00AF1FA6"/>
    <w:rsid w:val="00AF2286"/>
    <w:rsid w:val="00AF2820"/>
    <w:rsid w:val="00AF2C0C"/>
    <w:rsid w:val="00AF2CAA"/>
    <w:rsid w:val="00AF2CBE"/>
    <w:rsid w:val="00AF33C7"/>
    <w:rsid w:val="00AF352F"/>
    <w:rsid w:val="00AF3864"/>
    <w:rsid w:val="00AF3917"/>
    <w:rsid w:val="00AF3B34"/>
    <w:rsid w:val="00AF3DAD"/>
    <w:rsid w:val="00AF3E2F"/>
    <w:rsid w:val="00AF3EC2"/>
    <w:rsid w:val="00AF3FE9"/>
    <w:rsid w:val="00AF4002"/>
    <w:rsid w:val="00AF41A0"/>
    <w:rsid w:val="00AF41A3"/>
    <w:rsid w:val="00AF420E"/>
    <w:rsid w:val="00AF475E"/>
    <w:rsid w:val="00AF4800"/>
    <w:rsid w:val="00AF4A26"/>
    <w:rsid w:val="00AF4FB7"/>
    <w:rsid w:val="00AF5098"/>
    <w:rsid w:val="00AF52E6"/>
    <w:rsid w:val="00AF545A"/>
    <w:rsid w:val="00AF5683"/>
    <w:rsid w:val="00AF56E5"/>
    <w:rsid w:val="00AF582D"/>
    <w:rsid w:val="00AF5AE6"/>
    <w:rsid w:val="00AF5F1E"/>
    <w:rsid w:val="00AF6031"/>
    <w:rsid w:val="00AF60BC"/>
    <w:rsid w:val="00AF6166"/>
    <w:rsid w:val="00AF6990"/>
    <w:rsid w:val="00AF6B41"/>
    <w:rsid w:val="00AF6DA1"/>
    <w:rsid w:val="00AF6E4C"/>
    <w:rsid w:val="00AF7021"/>
    <w:rsid w:val="00AF7215"/>
    <w:rsid w:val="00AF79CD"/>
    <w:rsid w:val="00B00285"/>
    <w:rsid w:val="00B00318"/>
    <w:rsid w:val="00B003DC"/>
    <w:rsid w:val="00B005A8"/>
    <w:rsid w:val="00B00983"/>
    <w:rsid w:val="00B00A69"/>
    <w:rsid w:val="00B00D83"/>
    <w:rsid w:val="00B00FC5"/>
    <w:rsid w:val="00B0119B"/>
    <w:rsid w:val="00B012A0"/>
    <w:rsid w:val="00B0153F"/>
    <w:rsid w:val="00B019AE"/>
    <w:rsid w:val="00B01B5E"/>
    <w:rsid w:val="00B01D34"/>
    <w:rsid w:val="00B0296E"/>
    <w:rsid w:val="00B03357"/>
    <w:rsid w:val="00B03579"/>
    <w:rsid w:val="00B03763"/>
    <w:rsid w:val="00B0378D"/>
    <w:rsid w:val="00B03AD8"/>
    <w:rsid w:val="00B03B2B"/>
    <w:rsid w:val="00B03B8E"/>
    <w:rsid w:val="00B03D4B"/>
    <w:rsid w:val="00B03DB0"/>
    <w:rsid w:val="00B0433D"/>
    <w:rsid w:val="00B044D7"/>
    <w:rsid w:val="00B04788"/>
    <w:rsid w:val="00B04945"/>
    <w:rsid w:val="00B04B39"/>
    <w:rsid w:val="00B04C2E"/>
    <w:rsid w:val="00B04F12"/>
    <w:rsid w:val="00B05280"/>
    <w:rsid w:val="00B0531C"/>
    <w:rsid w:val="00B05358"/>
    <w:rsid w:val="00B05359"/>
    <w:rsid w:val="00B054BC"/>
    <w:rsid w:val="00B0575A"/>
    <w:rsid w:val="00B05EF0"/>
    <w:rsid w:val="00B06491"/>
    <w:rsid w:val="00B067E6"/>
    <w:rsid w:val="00B06ECE"/>
    <w:rsid w:val="00B06EDA"/>
    <w:rsid w:val="00B07284"/>
    <w:rsid w:val="00B07527"/>
    <w:rsid w:val="00B07542"/>
    <w:rsid w:val="00B0786C"/>
    <w:rsid w:val="00B078A1"/>
    <w:rsid w:val="00B07A41"/>
    <w:rsid w:val="00B07C79"/>
    <w:rsid w:val="00B07CE9"/>
    <w:rsid w:val="00B102BA"/>
    <w:rsid w:val="00B102CD"/>
    <w:rsid w:val="00B1031D"/>
    <w:rsid w:val="00B10365"/>
    <w:rsid w:val="00B1037D"/>
    <w:rsid w:val="00B106CB"/>
    <w:rsid w:val="00B10972"/>
    <w:rsid w:val="00B10C2E"/>
    <w:rsid w:val="00B11210"/>
    <w:rsid w:val="00B1127A"/>
    <w:rsid w:val="00B11533"/>
    <w:rsid w:val="00B1182D"/>
    <w:rsid w:val="00B118E5"/>
    <w:rsid w:val="00B11A0C"/>
    <w:rsid w:val="00B11C75"/>
    <w:rsid w:val="00B11D00"/>
    <w:rsid w:val="00B11E50"/>
    <w:rsid w:val="00B11F2B"/>
    <w:rsid w:val="00B12658"/>
    <w:rsid w:val="00B12911"/>
    <w:rsid w:val="00B12EA7"/>
    <w:rsid w:val="00B12F1F"/>
    <w:rsid w:val="00B131AE"/>
    <w:rsid w:val="00B132AC"/>
    <w:rsid w:val="00B1331A"/>
    <w:rsid w:val="00B134DC"/>
    <w:rsid w:val="00B13880"/>
    <w:rsid w:val="00B1396F"/>
    <w:rsid w:val="00B13F02"/>
    <w:rsid w:val="00B141AC"/>
    <w:rsid w:val="00B141F6"/>
    <w:rsid w:val="00B14356"/>
    <w:rsid w:val="00B14418"/>
    <w:rsid w:val="00B14419"/>
    <w:rsid w:val="00B144D5"/>
    <w:rsid w:val="00B145C1"/>
    <w:rsid w:val="00B1487C"/>
    <w:rsid w:val="00B14A91"/>
    <w:rsid w:val="00B14AF0"/>
    <w:rsid w:val="00B14C87"/>
    <w:rsid w:val="00B1509C"/>
    <w:rsid w:val="00B15712"/>
    <w:rsid w:val="00B158D4"/>
    <w:rsid w:val="00B15DB3"/>
    <w:rsid w:val="00B15E45"/>
    <w:rsid w:val="00B15ED6"/>
    <w:rsid w:val="00B15F6A"/>
    <w:rsid w:val="00B16058"/>
    <w:rsid w:val="00B16104"/>
    <w:rsid w:val="00B162C1"/>
    <w:rsid w:val="00B16641"/>
    <w:rsid w:val="00B167FC"/>
    <w:rsid w:val="00B16F45"/>
    <w:rsid w:val="00B178F6"/>
    <w:rsid w:val="00B17AB9"/>
    <w:rsid w:val="00B17D41"/>
    <w:rsid w:val="00B200A5"/>
    <w:rsid w:val="00B20602"/>
    <w:rsid w:val="00B20B95"/>
    <w:rsid w:val="00B20CC9"/>
    <w:rsid w:val="00B20F78"/>
    <w:rsid w:val="00B211B8"/>
    <w:rsid w:val="00B21906"/>
    <w:rsid w:val="00B21B20"/>
    <w:rsid w:val="00B21D16"/>
    <w:rsid w:val="00B21D27"/>
    <w:rsid w:val="00B21DAE"/>
    <w:rsid w:val="00B221A7"/>
    <w:rsid w:val="00B22730"/>
    <w:rsid w:val="00B22871"/>
    <w:rsid w:val="00B22D70"/>
    <w:rsid w:val="00B22F26"/>
    <w:rsid w:val="00B2323F"/>
    <w:rsid w:val="00B233BE"/>
    <w:rsid w:val="00B233CF"/>
    <w:rsid w:val="00B23AD1"/>
    <w:rsid w:val="00B24076"/>
    <w:rsid w:val="00B244E4"/>
    <w:rsid w:val="00B24711"/>
    <w:rsid w:val="00B24811"/>
    <w:rsid w:val="00B24815"/>
    <w:rsid w:val="00B248B2"/>
    <w:rsid w:val="00B24900"/>
    <w:rsid w:val="00B25096"/>
    <w:rsid w:val="00B2536A"/>
    <w:rsid w:val="00B2554E"/>
    <w:rsid w:val="00B2597C"/>
    <w:rsid w:val="00B25A98"/>
    <w:rsid w:val="00B25B1F"/>
    <w:rsid w:val="00B25B22"/>
    <w:rsid w:val="00B25B66"/>
    <w:rsid w:val="00B25FD4"/>
    <w:rsid w:val="00B260D6"/>
    <w:rsid w:val="00B26182"/>
    <w:rsid w:val="00B2621F"/>
    <w:rsid w:val="00B26559"/>
    <w:rsid w:val="00B26606"/>
    <w:rsid w:val="00B267DD"/>
    <w:rsid w:val="00B26A55"/>
    <w:rsid w:val="00B26F32"/>
    <w:rsid w:val="00B27731"/>
    <w:rsid w:val="00B279D4"/>
    <w:rsid w:val="00B27AA9"/>
    <w:rsid w:val="00B27E16"/>
    <w:rsid w:val="00B27E66"/>
    <w:rsid w:val="00B27F22"/>
    <w:rsid w:val="00B27F7C"/>
    <w:rsid w:val="00B3010C"/>
    <w:rsid w:val="00B30124"/>
    <w:rsid w:val="00B30666"/>
    <w:rsid w:val="00B30A07"/>
    <w:rsid w:val="00B30C0B"/>
    <w:rsid w:val="00B30C7F"/>
    <w:rsid w:val="00B31058"/>
    <w:rsid w:val="00B31063"/>
    <w:rsid w:val="00B3108B"/>
    <w:rsid w:val="00B3109E"/>
    <w:rsid w:val="00B31254"/>
    <w:rsid w:val="00B312DA"/>
    <w:rsid w:val="00B31723"/>
    <w:rsid w:val="00B3178F"/>
    <w:rsid w:val="00B31C68"/>
    <w:rsid w:val="00B322BF"/>
    <w:rsid w:val="00B3259C"/>
    <w:rsid w:val="00B32810"/>
    <w:rsid w:val="00B331AA"/>
    <w:rsid w:val="00B33568"/>
    <w:rsid w:val="00B3384E"/>
    <w:rsid w:val="00B33AF7"/>
    <w:rsid w:val="00B33B85"/>
    <w:rsid w:val="00B33C4B"/>
    <w:rsid w:val="00B34258"/>
    <w:rsid w:val="00B3430A"/>
    <w:rsid w:val="00B34723"/>
    <w:rsid w:val="00B34794"/>
    <w:rsid w:val="00B348C5"/>
    <w:rsid w:val="00B34AEB"/>
    <w:rsid w:val="00B34C52"/>
    <w:rsid w:val="00B34D4F"/>
    <w:rsid w:val="00B34FD8"/>
    <w:rsid w:val="00B34FFC"/>
    <w:rsid w:val="00B3513C"/>
    <w:rsid w:val="00B3520F"/>
    <w:rsid w:val="00B35227"/>
    <w:rsid w:val="00B35451"/>
    <w:rsid w:val="00B3552A"/>
    <w:rsid w:val="00B3570E"/>
    <w:rsid w:val="00B3602B"/>
    <w:rsid w:val="00B3614B"/>
    <w:rsid w:val="00B3670D"/>
    <w:rsid w:val="00B367BF"/>
    <w:rsid w:val="00B36879"/>
    <w:rsid w:val="00B369AC"/>
    <w:rsid w:val="00B36C51"/>
    <w:rsid w:val="00B36F52"/>
    <w:rsid w:val="00B37BA7"/>
    <w:rsid w:val="00B37D56"/>
    <w:rsid w:val="00B40450"/>
    <w:rsid w:val="00B40761"/>
    <w:rsid w:val="00B409FC"/>
    <w:rsid w:val="00B40F65"/>
    <w:rsid w:val="00B4124F"/>
    <w:rsid w:val="00B41693"/>
    <w:rsid w:val="00B416DE"/>
    <w:rsid w:val="00B41987"/>
    <w:rsid w:val="00B41EF9"/>
    <w:rsid w:val="00B41FDF"/>
    <w:rsid w:val="00B4200D"/>
    <w:rsid w:val="00B420E0"/>
    <w:rsid w:val="00B42133"/>
    <w:rsid w:val="00B42346"/>
    <w:rsid w:val="00B4266A"/>
    <w:rsid w:val="00B426DD"/>
    <w:rsid w:val="00B42815"/>
    <w:rsid w:val="00B42AAF"/>
    <w:rsid w:val="00B42B68"/>
    <w:rsid w:val="00B42D0A"/>
    <w:rsid w:val="00B42DC4"/>
    <w:rsid w:val="00B430F5"/>
    <w:rsid w:val="00B435D8"/>
    <w:rsid w:val="00B43673"/>
    <w:rsid w:val="00B43685"/>
    <w:rsid w:val="00B43858"/>
    <w:rsid w:val="00B43C12"/>
    <w:rsid w:val="00B43F8B"/>
    <w:rsid w:val="00B44054"/>
    <w:rsid w:val="00B44D03"/>
    <w:rsid w:val="00B44DCB"/>
    <w:rsid w:val="00B44F89"/>
    <w:rsid w:val="00B45075"/>
    <w:rsid w:val="00B452CE"/>
    <w:rsid w:val="00B45CCB"/>
    <w:rsid w:val="00B45CF9"/>
    <w:rsid w:val="00B45D26"/>
    <w:rsid w:val="00B45FBD"/>
    <w:rsid w:val="00B45FD5"/>
    <w:rsid w:val="00B461E6"/>
    <w:rsid w:val="00B46321"/>
    <w:rsid w:val="00B46328"/>
    <w:rsid w:val="00B463D2"/>
    <w:rsid w:val="00B46562"/>
    <w:rsid w:val="00B46747"/>
    <w:rsid w:val="00B46811"/>
    <w:rsid w:val="00B46A6F"/>
    <w:rsid w:val="00B46DC8"/>
    <w:rsid w:val="00B47053"/>
    <w:rsid w:val="00B47060"/>
    <w:rsid w:val="00B47614"/>
    <w:rsid w:val="00B47851"/>
    <w:rsid w:val="00B47A0B"/>
    <w:rsid w:val="00B47A30"/>
    <w:rsid w:val="00B47C7D"/>
    <w:rsid w:val="00B47DF2"/>
    <w:rsid w:val="00B47EAB"/>
    <w:rsid w:val="00B50073"/>
    <w:rsid w:val="00B502D1"/>
    <w:rsid w:val="00B50492"/>
    <w:rsid w:val="00B506B6"/>
    <w:rsid w:val="00B5075C"/>
    <w:rsid w:val="00B50781"/>
    <w:rsid w:val="00B51074"/>
    <w:rsid w:val="00B5137F"/>
    <w:rsid w:val="00B5156D"/>
    <w:rsid w:val="00B519D3"/>
    <w:rsid w:val="00B51A6F"/>
    <w:rsid w:val="00B5223E"/>
    <w:rsid w:val="00B523C5"/>
    <w:rsid w:val="00B52551"/>
    <w:rsid w:val="00B529CC"/>
    <w:rsid w:val="00B52A5B"/>
    <w:rsid w:val="00B52A75"/>
    <w:rsid w:val="00B52CAB"/>
    <w:rsid w:val="00B53068"/>
    <w:rsid w:val="00B5317C"/>
    <w:rsid w:val="00B531B3"/>
    <w:rsid w:val="00B533AD"/>
    <w:rsid w:val="00B53410"/>
    <w:rsid w:val="00B53825"/>
    <w:rsid w:val="00B54595"/>
    <w:rsid w:val="00B5475B"/>
    <w:rsid w:val="00B5483B"/>
    <w:rsid w:val="00B54E2D"/>
    <w:rsid w:val="00B54F10"/>
    <w:rsid w:val="00B55681"/>
    <w:rsid w:val="00B5574B"/>
    <w:rsid w:val="00B55AA7"/>
    <w:rsid w:val="00B55FEC"/>
    <w:rsid w:val="00B5613D"/>
    <w:rsid w:val="00B564E5"/>
    <w:rsid w:val="00B565EC"/>
    <w:rsid w:val="00B56FC2"/>
    <w:rsid w:val="00B57402"/>
    <w:rsid w:val="00B57583"/>
    <w:rsid w:val="00B576D7"/>
    <w:rsid w:val="00B5778D"/>
    <w:rsid w:val="00B579B5"/>
    <w:rsid w:val="00B57D15"/>
    <w:rsid w:val="00B607D5"/>
    <w:rsid w:val="00B607F7"/>
    <w:rsid w:val="00B60923"/>
    <w:rsid w:val="00B60AD9"/>
    <w:rsid w:val="00B60B9E"/>
    <w:rsid w:val="00B60BD1"/>
    <w:rsid w:val="00B60D29"/>
    <w:rsid w:val="00B60F41"/>
    <w:rsid w:val="00B6102A"/>
    <w:rsid w:val="00B61665"/>
    <w:rsid w:val="00B61B31"/>
    <w:rsid w:val="00B61BED"/>
    <w:rsid w:val="00B61E7C"/>
    <w:rsid w:val="00B6211E"/>
    <w:rsid w:val="00B62296"/>
    <w:rsid w:val="00B6265B"/>
    <w:rsid w:val="00B62666"/>
    <w:rsid w:val="00B62794"/>
    <w:rsid w:val="00B62A83"/>
    <w:rsid w:val="00B62C07"/>
    <w:rsid w:val="00B63154"/>
    <w:rsid w:val="00B63163"/>
    <w:rsid w:val="00B63171"/>
    <w:rsid w:val="00B63431"/>
    <w:rsid w:val="00B63449"/>
    <w:rsid w:val="00B635E1"/>
    <w:rsid w:val="00B63E51"/>
    <w:rsid w:val="00B64347"/>
    <w:rsid w:val="00B64B68"/>
    <w:rsid w:val="00B64D7F"/>
    <w:rsid w:val="00B650D3"/>
    <w:rsid w:val="00B6532D"/>
    <w:rsid w:val="00B6557A"/>
    <w:rsid w:val="00B657EC"/>
    <w:rsid w:val="00B65A26"/>
    <w:rsid w:val="00B65B4B"/>
    <w:rsid w:val="00B65B51"/>
    <w:rsid w:val="00B66148"/>
    <w:rsid w:val="00B66251"/>
    <w:rsid w:val="00B66396"/>
    <w:rsid w:val="00B663C3"/>
    <w:rsid w:val="00B66566"/>
    <w:rsid w:val="00B6673D"/>
    <w:rsid w:val="00B673DA"/>
    <w:rsid w:val="00B674C0"/>
    <w:rsid w:val="00B6777F"/>
    <w:rsid w:val="00B67799"/>
    <w:rsid w:val="00B67A24"/>
    <w:rsid w:val="00B67D34"/>
    <w:rsid w:val="00B67F48"/>
    <w:rsid w:val="00B70BF8"/>
    <w:rsid w:val="00B70CF4"/>
    <w:rsid w:val="00B70D6B"/>
    <w:rsid w:val="00B7103C"/>
    <w:rsid w:val="00B712E1"/>
    <w:rsid w:val="00B7146B"/>
    <w:rsid w:val="00B71484"/>
    <w:rsid w:val="00B714B4"/>
    <w:rsid w:val="00B71558"/>
    <w:rsid w:val="00B71912"/>
    <w:rsid w:val="00B71A81"/>
    <w:rsid w:val="00B71BB7"/>
    <w:rsid w:val="00B71C66"/>
    <w:rsid w:val="00B71EBE"/>
    <w:rsid w:val="00B71F39"/>
    <w:rsid w:val="00B72095"/>
    <w:rsid w:val="00B7222C"/>
    <w:rsid w:val="00B72477"/>
    <w:rsid w:val="00B724F5"/>
    <w:rsid w:val="00B730A0"/>
    <w:rsid w:val="00B7313F"/>
    <w:rsid w:val="00B7362A"/>
    <w:rsid w:val="00B73713"/>
    <w:rsid w:val="00B7379B"/>
    <w:rsid w:val="00B739E6"/>
    <w:rsid w:val="00B73E10"/>
    <w:rsid w:val="00B7425F"/>
    <w:rsid w:val="00B7426F"/>
    <w:rsid w:val="00B7460F"/>
    <w:rsid w:val="00B74A7E"/>
    <w:rsid w:val="00B74D06"/>
    <w:rsid w:val="00B74DB9"/>
    <w:rsid w:val="00B74E86"/>
    <w:rsid w:val="00B75B82"/>
    <w:rsid w:val="00B75B8C"/>
    <w:rsid w:val="00B75C43"/>
    <w:rsid w:val="00B75F7D"/>
    <w:rsid w:val="00B760B3"/>
    <w:rsid w:val="00B7612F"/>
    <w:rsid w:val="00B762E7"/>
    <w:rsid w:val="00B76B83"/>
    <w:rsid w:val="00B76B94"/>
    <w:rsid w:val="00B7731A"/>
    <w:rsid w:val="00B7736F"/>
    <w:rsid w:val="00B7742A"/>
    <w:rsid w:val="00B7743B"/>
    <w:rsid w:val="00B77680"/>
    <w:rsid w:val="00B77729"/>
    <w:rsid w:val="00B7776F"/>
    <w:rsid w:val="00B77852"/>
    <w:rsid w:val="00B7795F"/>
    <w:rsid w:val="00B77B49"/>
    <w:rsid w:val="00B77DFE"/>
    <w:rsid w:val="00B77FF3"/>
    <w:rsid w:val="00B80366"/>
    <w:rsid w:val="00B80AA3"/>
    <w:rsid w:val="00B80DDC"/>
    <w:rsid w:val="00B81176"/>
    <w:rsid w:val="00B81389"/>
    <w:rsid w:val="00B81496"/>
    <w:rsid w:val="00B816AE"/>
    <w:rsid w:val="00B81811"/>
    <w:rsid w:val="00B8181B"/>
    <w:rsid w:val="00B81A1B"/>
    <w:rsid w:val="00B81CC7"/>
    <w:rsid w:val="00B8222F"/>
    <w:rsid w:val="00B82450"/>
    <w:rsid w:val="00B8260F"/>
    <w:rsid w:val="00B82623"/>
    <w:rsid w:val="00B827FE"/>
    <w:rsid w:val="00B8292A"/>
    <w:rsid w:val="00B82B14"/>
    <w:rsid w:val="00B82E5D"/>
    <w:rsid w:val="00B82FEB"/>
    <w:rsid w:val="00B831D0"/>
    <w:rsid w:val="00B8329F"/>
    <w:rsid w:val="00B83603"/>
    <w:rsid w:val="00B8365B"/>
    <w:rsid w:val="00B83A19"/>
    <w:rsid w:val="00B83A53"/>
    <w:rsid w:val="00B83B9D"/>
    <w:rsid w:val="00B83FD1"/>
    <w:rsid w:val="00B84213"/>
    <w:rsid w:val="00B84379"/>
    <w:rsid w:val="00B84415"/>
    <w:rsid w:val="00B849F8"/>
    <w:rsid w:val="00B84AC6"/>
    <w:rsid w:val="00B84BF5"/>
    <w:rsid w:val="00B84EB8"/>
    <w:rsid w:val="00B858CE"/>
    <w:rsid w:val="00B85BC2"/>
    <w:rsid w:val="00B85C8F"/>
    <w:rsid w:val="00B864B7"/>
    <w:rsid w:val="00B86769"/>
    <w:rsid w:val="00B86B5F"/>
    <w:rsid w:val="00B86BD6"/>
    <w:rsid w:val="00B8718F"/>
    <w:rsid w:val="00B87439"/>
    <w:rsid w:val="00B8754A"/>
    <w:rsid w:val="00B87716"/>
    <w:rsid w:val="00B879AD"/>
    <w:rsid w:val="00B879DB"/>
    <w:rsid w:val="00B87E32"/>
    <w:rsid w:val="00B90032"/>
    <w:rsid w:val="00B90BC1"/>
    <w:rsid w:val="00B90F49"/>
    <w:rsid w:val="00B91710"/>
    <w:rsid w:val="00B91790"/>
    <w:rsid w:val="00B91989"/>
    <w:rsid w:val="00B91D2C"/>
    <w:rsid w:val="00B91F21"/>
    <w:rsid w:val="00B921C4"/>
    <w:rsid w:val="00B92219"/>
    <w:rsid w:val="00B926ED"/>
    <w:rsid w:val="00B92B91"/>
    <w:rsid w:val="00B92D84"/>
    <w:rsid w:val="00B936F4"/>
    <w:rsid w:val="00B93CC8"/>
    <w:rsid w:val="00B93D1B"/>
    <w:rsid w:val="00B93D81"/>
    <w:rsid w:val="00B94265"/>
    <w:rsid w:val="00B94389"/>
    <w:rsid w:val="00B943AD"/>
    <w:rsid w:val="00B94945"/>
    <w:rsid w:val="00B94CF2"/>
    <w:rsid w:val="00B94E43"/>
    <w:rsid w:val="00B94FB4"/>
    <w:rsid w:val="00B9522E"/>
    <w:rsid w:val="00B9586C"/>
    <w:rsid w:val="00B958FD"/>
    <w:rsid w:val="00B95A04"/>
    <w:rsid w:val="00B95A6F"/>
    <w:rsid w:val="00B95C3A"/>
    <w:rsid w:val="00B95D7B"/>
    <w:rsid w:val="00B95E83"/>
    <w:rsid w:val="00B961AA"/>
    <w:rsid w:val="00B96BD2"/>
    <w:rsid w:val="00B96DEF"/>
    <w:rsid w:val="00B9710D"/>
    <w:rsid w:val="00B9723E"/>
    <w:rsid w:val="00B973E5"/>
    <w:rsid w:val="00B9745E"/>
    <w:rsid w:val="00B978B8"/>
    <w:rsid w:val="00BA0306"/>
    <w:rsid w:val="00BA0348"/>
    <w:rsid w:val="00BA05AB"/>
    <w:rsid w:val="00BA0638"/>
    <w:rsid w:val="00BA0BF8"/>
    <w:rsid w:val="00BA0D1A"/>
    <w:rsid w:val="00BA1018"/>
    <w:rsid w:val="00BA1041"/>
    <w:rsid w:val="00BA10BF"/>
    <w:rsid w:val="00BA1300"/>
    <w:rsid w:val="00BA13AD"/>
    <w:rsid w:val="00BA1528"/>
    <w:rsid w:val="00BA155C"/>
    <w:rsid w:val="00BA17FA"/>
    <w:rsid w:val="00BA1BC4"/>
    <w:rsid w:val="00BA1FED"/>
    <w:rsid w:val="00BA231E"/>
    <w:rsid w:val="00BA288F"/>
    <w:rsid w:val="00BA2BBF"/>
    <w:rsid w:val="00BA2BC5"/>
    <w:rsid w:val="00BA2BD3"/>
    <w:rsid w:val="00BA3097"/>
    <w:rsid w:val="00BA315F"/>
    <w:rsid w:val="00BA317D"/>
    <w:rsid w:val="00BA3497"/>
    <w:rsid w:val="00BA3AEB"/>
    <w:rsid w:val="00BA4543"/>
    <w:rsid w:val="00BA46FC"/>
    <w:rsid w:val="00BA4AC7"/>
    <w:rsid w:val="00BA5491"/>
    <w:rsid w:val="00BA5849"/>
    <w:rsid w:val="00BA62CE"/>
    <w:rsid w:val="00BA64BF"/>
    <w:rsid w:val="00BA6649"/>
    <w:rsid w:val="00BA681F"/>
    <w:rsid w:val="00BA6861"/>
    <w:rsid w:val="00BA6C7C"/>
    <w:rsid w:val="00BA6CFD"/>
    <w:rsid w:val="00BA6D81"/>
    <w:rsid w:val="00BA6F31"/>
    <w:rsid w:val="00BA6FCB"/>
    <w:rsid w:val="00BA70DB"/>
    <w:rsid w:val="00BA7157"/>
    <w:rsid w:val="00BA72E8"/>
    <w:rsid w:val="00BA7633"/>
    <w:rsid w:val="00BA7DDC"/>
    <w:rsid w:val="00BA7E41"/>
    <w:rsid w:val="00BB0149"/>
    <w:rsid w:val="00BB03CE"/>
    <w:rsid w:val="00BB05FE"/>
    <w:rsid w:val="00BB06E2"/>
    <w:rsid w:val="00BB070C"/>
    <w:rsid w:val="00BB0AFF"/>
    <w:rsid w:val="00BB0EE9"/>
    <w:rsid w:val="00BB1002"/>
    <w:rsid w:val="00BB1207"/>
    <w:rsid w:val="00BB147B"/>
    <w:rsid w:val="00BB14AF"/>
    <w:rsid w:val="00BB16C4"/>
    <w:rsid w:val="00BB1744"/>
    <w:rsid w:val="00BB19AF"/>
    <w:rsid w:val="00BB21C3"/>
    <w:rsid w:val="00BB25B1"/>
    <w:rsid w:val="00BB2CD6"/>
    <w:rsid w:val="00BB2DD8"/>
    <w:rsid w:val="00BB36D3"/>
    <w:rsid w:val="00BB3734"/>
    <w:rsid w:val="00BB3F34"/>
    <w:rsid w:val="00BB4201"/>
    <w:rsid w:val="00BB43DC"/>
    <w:rsid w:val="00BB48BA"/>
    <w:rsid w:val="00BB4AC9"/>
    <w:rsid w:val="00BB4BFD"/>
    <w:rsid w:val="00BB4DED"/>
    <w:rsid w:val="00BB4E1B"/>
    <w:rsid w:val="00BB4EAB"/>
    <w:rsid w:val="00BB4FC3"/>
    <w:rsid w:val="00BB519F"/>
    <w:rsid w:val="00BB5282"/>
    <w:rsid w:val="00BB56E7"/>
    <w:rsid w:val="00BB5712"/>
    <w:rsid w:val="00BB5A30"/>
    <w:rsid w:val="00BB5A94"/>
    <w:rsid w:val="00BB5AF8"/>
    <w:rsid w:val="00BB5F01"/>
    <w:rsid w:val="00BB67D8"/>
    <w:rsid w:val="00BB69B6"/>
    <w:rsid w:val="00BB6B6B"/>
    <w:rsid w:val="00BB6F46"/>
    <w:rsid w:val="00BB7053"/>
    <w:rsid w:val="00BB71B7"/>
    <w:rsid w:val="00BB723F"/>
    <w:rsid w:val="00BB747C"/>
    <w:rsid w:val="00BB7504"/>
    <w:rsid w:val="00BB7601"/>
    <w:rsid w:val="00BB76F2"/>
    <w:rsid w:val="00BB77BB"/>
    <w:rsid w:val="00BB7A48"/>
    <w:rsid w:val="00BB7C95"/>
    <w:rsid w:val="00BC04ED"/>
    <w:rsid w:val="00BC058A"/>
    <w:rsid w:val="00BC0783"/>
    <w:rsid w:val="00BC07DB"/>
    <w:rsid w:val="00BC07FA"/>
    <w:rsid w:val="00BC09E9"/>
    <w:rsid w:val="00BC0C75"/>
    <w:rsid w:val="00BC0DB8"/>
    <w:rsid w:val="00BC0EAE"/>
    <w:rsid w:val="00BC1124"/>
    <w:rsid w:val="00BC182C"/>
    <w:rsid w:val="00BC18A8"/>
    <w:rsid w:val="00BC1A78"/>
    <w:rsid w:val="00BC1F5F"/>
    <w:rsid w:val="00BC2335"/>
    <w:rsid w:val="00BC244F"/>
    <w:rsid w:val="00BC26AA"/>
    <w:rsid w:val="00BC292E"/>
    <w:rsid w:val="00BC2B0A"/>
    <w:rsid w:val="00BC2D79"/>
    <w:rsid w:val="00BC2EA9"/>
    <w:rsid w:val="00BC2FF1"/>
    <w:rsid w:val="00BC3278"/>
    <w:rsid w:val="00BC33EE"/>
    <w:rsid w:val="00BC390A"/>
    <w:rsid w:val="00BC3CB9"/>
    <w:rsid w:val="00BC3D50"/>
    <w:rsid w:val="00BC3F2A"/>
    <w:rsid w:val="00BC3F45"/>
    <w:rsid w:val="00BC4185"/>
    <w:rsid w:val="00BC4243"/>
    <w:rsid w:val="00BC44D3"/>
    <w:rsid w:val="00BC4500"/>
    <w:rsid w:val="00BC4B28"/>
    <w:rsid w:val="00BC5249"/>
    <w:rsid w:val="00BC526B"/>
    <w:rsid w:val="00BC5400"/>
    <w:rsid w:val="00BC5953"/>
    <w:rsid w:val="00BC5AFE"/>
    <w:rsid w:val="00BC5F2D"/>
    <w:rsid w:val="00BC60C7"/>
    <w:rsid w:val="00BC61CD"/>
    <w:rsid w:val="00BC666C"/>
    <w:rsid w:val="00BC66AB"/>
    <w:rsid w:val="00BC66F2"/>
    <w:rsid w:val="00BC68E4"/>
    <w:rsid w:val="00BC6B15"/>
    <w:rsid w:val="00BC73CC"/>
    <w:rsid w:val="00BC74E5"/>
    <w:rsid w:val="00BC758D"/>
    <w:rsid w:val="00BC7902"/>
    <w:rsid w:val="00BC794B"/>
    <w:rsid w:val="00BC79FB"/>
    <w:rsid w:val="00BC7ACF"/>
    <w:rsid w:val="00BC7BB0"/>
    <w:rsid w:val="00BC7C7B"/>
    <w:rsid w:val="00BC7E72"/>
    <w:rsid w:val="00BD024B"/>
    <w:rsid w:val="00BD02FA"/>
    <w:rsid w:val="00BD0520"/>
    <w:rsid w:val="00BD07E4"/>
    <w:rsid w:val="00BD09A3"/>
    <w:rsid w:val="00BD0A10"/>
    <w:rsid w:val="00BD0D03"/>
    <w:rsid w:val="00BD0D04"/>
    <w:rsid w:val="00BD114F"/>
    <w:rsid w:val="00BD14B6"/>
    <w:rsid w:val="00BD1DBF"/>
    <w:rsid w:val="00BD2175"/>
    <w:rsid w:val="00BD2531"/>
    <w:rsid w:val="00BD2837"/>
    <w:rsid w:val="00BD2A28"/>
    <w:rsid w:val="00BD2A35"/>
    <w:rsid w:val="00BD2C1F"/>
    <w:rsid w:val="00BD2C8D"/>
    <w:rsid w:val="00BD2FDD"/>
    <w:rsid w:val="00BD327E"/>
    <w:rsid w:val="00BD33F1"/>
    <w:rsid w:val="00BD3A3A"/>
    <w:rsid w:val="00BD3B06"/>
    <w:rsid w:val="00BD3C6E"/>
    <w:rsid w:val="00BD3D2F"/>
    <w:rsid w:val="00BD3FBD"/>
    <w:rsid w:val="00BD4498"/>
    <w:rsid w:val="00BD461B"/>
    <w:rsid w:val="00BD4655"/>
    <w:rsid w:val="00BD47C0"/>
    <w:rsid w:val="00BD4BB4"/>
    <w:rsid w:val="00BD4DA8"/>
    <w:rsid w:val="00BD50A8"/>
    <w:rsid w:val="00BD5170"/>
    <w:rsid w:val="00BD536B"/>
    <w:rsid w:val="00BD5832"/>
    <w:rsid w:val="00BD5A00"/>
    <w:rsid w:val="00BD5C6A"/>
    <w:rsid w:val="00BD5CCD"/>
    <w:rsid w:val="00BD5F7F"/>
    <w:rsid w:val="00BD6267"/>
    <w:rsid w:val="00BD6644"/>
    <w:rsid w:val="00BD6849"/>
    <w:rsid w:val="00BD6A47"/>
    <w:rsid w:val="00BD6B45"/>
    <w:rsid w:val="00BD6CCD"/>
    <w:rsid w:val="00BD6D55"/>
    <w:rsid w:val="00BD7822"/>
    <w:rsid w:val="00BD791A"/>
    <w:rsid w:val="00BD7952"/>
    <w:rsid w:val="00BD7A6D"/>
    <w:rsid w:val="00BD7BA9"/>
    <w:rsid w:val="00BD7F83"/>
    <w:rsid w:val="00BD7FCB"/>
    <w:rsid w:val="00BE00E0"/>
    <w:rsid w:val="00BE0172"/>
    <w:rsid w:val="00BE01A9"/>
    <w:rsid w:val="00BE0D0E"/>
    <w:rsid w:val="00BE0EFC"/>
    <w:rsid w:val="00BE1072"/>
    <w:rsid w:val="00BE1135"/>
    <w:rsid w:val="00BE11DB"/>
    <w:rsid w:val="00BE17F4"/>
    <w:rsid w:val="00BE183E"/>
    <w:rsid w:val="00BE18CE"/>
    <w:rsid w:val="00BE1A6F"/>
    <w:rsid w:val="00BE1C1F"/>
    <w:rsid w:val="00BE1E56"/>
    <w:rsid w:val="00BE20EC"/>
    <w:rsid w:val="00BE21B0"/>
    <w:rsid w:val="00BE21B3"/>
    <w:rsid w:val="00BE3174"/>
    <w:rsid w:val="00BE324C"/>
    <w:rsid w:val="00BE35E1"/>
    <w:rsid w:val="00BE379D"/>
    <w:rsid w:val="00BE3BC4"/>
    <w:rsid w:val="00BE3CE0"/>
    <w:rsid w:val="00BE3E14"/>
    <w:rsid w:val="00BE430D"/>
    <w:rsid w:val="00BE478D"/>
    <w:rsid w:val="00BE47FF"/>
    <w:rsid w:val="00BE4C09"/>
    <w:rsid w:val="00BE4F80"/>
    <w:rsid w:val="00BE5234"/>
    <w:rsid w:val="00BE5457"/>
    <w:rsid w:val="00BE5698"/>
    <w:rsid w:val="00BE5E22"/>
    <w:rsid w:val="00BE5E48"/>
    <w:rsid w:val="00BE610D"/>
    <w:rsid w:val="00BE6140"/>
    <w:rsid w:val="00BE6220"/>
    <w:rsid w:val="00BE634E"/>
    <w:rsid w:val="00BE6585"/>
    <w:rsid w:val="00BE6604"/>
    <w:rsid w:val="00BE68CC"/>
    <w:rsid w:val="00BE7543"/>
    <w:rsid w:val="00BE7622"/>
    <w:rsid w:val="00BE769C"/>
    <w:rsid w:val="00BE77F9"/>
    <w:rsid w:val="00BE78CA"/>
    <w:rsid w:val="00BE7DF6"/>
    <w:rsid w:val="00BE7F75"/>
    <w:rsid w:val="00BF01D2"/>
    <w:rsid w:val="00BF03F6"/>
    <w:rsid w:val="00BF0590"/>
    <w:rsid w:val="00BF0850"/>
    <w:rsid w:val="00BF09DC"/>
    <w:rsid w:val="00BF0AD0"/>
    <w:rsid w:val="00BF0BEE"/>
    <w:rsid w:val="00BF10F4"/>
    <w:rsid w:val="00BF1130"/>
    <w:rsid w:val="00BF1268"/>
    <w:rsid w:val="00BF130F"/>
    <w:rsid w:val="00BF14CF"/>
    <w:rsid w:val="00BF1571"/>
    <w:rsid w:val="00BF1B89"/>
    <w:rsid w:val="00BF1CDE"/>
    <w:rsid w:val="00BF1CF5"/>
    <w:rsid w:val="00BF1D21"/>
    <w:rsid w:val="00BF1F90"/>
    <w:rsid w:val="00BF2021"/>
    <w:rsid w:val="00BF227F"/>
    <w:rsid w:val="00BF281F"/>
    <w:rsid w:val="00BF28B8"/>
    <w:rsid w:val="00BF292E"/>
    <w:rsid w:val="00BF35DB"/>
    <w:rsid w:val="00BF3622"/>
    <w:rsid w:val="00BF3D47"/>
    <w:rsid w:val="00BF3F32"/>
    <w:rsid w:val="00BF400E"/>
    <w:rsid w:val="00BF452D"/>
    <w:rsid w:val="00BF494D"/>
    <w:rsid w:val="00BF4AAB"/>
    <w:rsid w:val="00BF4CFF"/>
    <w:rsid w:val="00BF4D10"/>
    <w:rsid w:val="00BF4FE7"/>
    <w:rsid w:val="00BF5373"/>
    <w:rsid w:val="00BF5655"/>
    <w:rsid w:val="00BF5874"/>
    <w:rsid w:val="00BF5C4A"/>
    <w:rsid w:val="00BF60E2"/>
    <w:rsid w:val="00BF6276"/>
    <w:rsid w:val="00BF634E"/>
    <w:rsid w:val="00BF6564"/>
    <w:rsid w:val="00BF67C4"/>
    <w:rsid w:val="00BF6946"/>
    <w:rsid w:val="00BF6A97"/>
    <w:rsid w:val="00BF6B60"/>
    <w:rsid w:val="00BF6D41"/>
    <w:rsid w:val="00BF6D80"/>
    <w:rsid w:val="00BF6F28"/>
    <w:rsid w:val="00BF6F9F"/>
    <w:rsid w:val="00BF6FC0"/>
    <w:rsid w:val="00BF7090"/>
    <w:rsid w:val="00BF7128"/>
    <w:rsid w:val="00BF7178"/>
    <w:rsid w:val="00BF71FB"/>
    <w:rsid w:val="00BF7436"/>
    <w:rsid w:val="00BF758B"/>
    <w:rsid w:val="00BF781B"/>
    <w:rsid w:val="00BF7AA9"/>
    <w:rsid w:val="00BF7ABE"/>
    <w:rsid w:val="00BF7ADF"/>
    <w:rsid w:val="00BF7E84"/>
    <w:rsid w:val="00BF7F4C"/>
    <w:rsid w:val="00BF7F5D"/>
    <w:rsid w:val="00C00069"/>
    <w:rsid w:val="00C00080"/>
    <w:rsid w:val="00C001F8"/>
    <w:rsid w:val="00C00213"/>
    <w:rsid w:val="00C0022C"/>
    <w:rsid w:val="00C0055D"/>
    <w:rsid w:val="00C00562"/>
    <w:rsid w:val="00C005CB"/>
    <w:rsid w:val="00C006DC"/>
    <w:rsid w:val="00C00A3C"/>
    <w:rsid w:val="00C00BF6"/>
    <w:rsid w:val="00C00DE9"/>
    <w:rsid w:val="00C00E10"/>
    <w:rsid w:val="00C00FFA"/>
    <w:rsid w:val="00C01076"/>
    <w:rsid w:val="00C01171"/>
    <w:rsid w:val="00C01711"/>
    <w:rsid w:val="00C018F1"/>
    <w:rsid w:val="00C01A8A"/>
    <w:rsid w:val="00C01C18"/>
    <w:rsid w:val="00C01D6A"/>
    <w:rsid w:val="00C01E55"/>
    <w:rsid w:val="00C01EBF"/>
    <w:rsid w:val="00C022D2"/>
    <w:rsid w:val="00C026AC"/>
    <w:rsid w:val="00C028CF"/>
    <w:rsid w:val="00C02B02"/>
    <w:rsid w:val="00C02C2A"/>
    <w:rsid w:val="00C02C52"/>
    <w:rsid w:val="00C02D5D"/>
    <w:rsid w:val="00C031E5"/>
    <w:rsid w:val="00C0342D"/>
    <w:rsid w:val="00C0342F"/>
    <w:rsid w:val="00C035C1"/>
    <w:rsid w:val="00C03A2B"/>
    <w:rsid w:val="00C03AFC"/>
    <w:rsid w:val="00C040BA"/>
    <w:rsid w:val="00C04215"/>
    <w:rsid w:val="00C043E8"/>
    <w:rsid w:val="00C04587"/>
    <w:rsid w:val="00C0470E"/>
    <w:rsid w:val="00C04CCC"/>
    <w:rsid w:val="00C04CFB"/>
    <w:rsid w:val="00C04F31"/>
    <w:rsid w:val="00C05030"/>
    <w:rsid w:val="00C0530E"/>
    <w:rsid w:val="00C05720"/>
    <w:rsid w:val="00C05737"/>
    <w:rsid w:val="00C0582F"/>
    <w:rsid w:val="00C059DA"/>
    <w:rsid w:val="00C05B78"/>
    <w:rsid w:val="00C05C04"/>
    <w:rsid w:val="00C05DA5"/>
    <w:rsid w:val="00C05E8E"/>
    <w:rsid w:val="00C06187"/>
    <w:rsid w:val="00C06689"/>
    <w:rsid w:val="00C0693D"/>
    <w:rsid w:val="00C06A7A"/>
    <w:rsid w:val="00C06C87"/>
    <w:rsid w:val="00C06CCA"/>
    <w:rsid w:val="00C0710D"/>
    <w:rsid w:val="00C072C4"/>
    <w:rsid w:val="00C072E7"/>
    <w:rsid w:val="00C07417"/>
    <w:rsid w:val="00C0748A"/>
    <w:rsid w:val="00C077A1"/>
    <w:rsid w:val="00C07896"/>
    <w:rsid w:val="00C078B5"/>
    <w:rsid w:val="00C07B09"/>
    <w:rsid w:val="00C07B98"/>
    <w:rsid w:val="00C07C5C"/>
    <w:rsid w:val="00C07E28"/>
    <w:rsid w:val="00C10443"/>
    <w:rsid w:val="00C10589"/>
    <w:rsid w:val="00C10788"/>
    <w:rsid w:val="00C10839"/>
    <w:rsid w:val="00C108F2"/>
    <w:rsid w:val="00C10A0C"/>
    <w:rsid w:val="00C10B4A"/>
    <w:rsid w:val="00C10C2B"/>
    <w:rsid w:val="00C10C34"/>
    <w:rsid w:val="00C10D1F"/>
    <w:rsid w:val="00C10D22"/>
    <w:rsid w:val="00C112A6"/>
    <w:rsid w:val="00C1184C"/>
    <w:rsid w:val="00C1186A"/>
    <w:rsid w:val="00C12054"/>
    <w:rsid w:val="00C1232C"/>
    <w:rsid w:val="00C124FA"/>
    <w:rsid w:val="00C125D2"/>
    <w:rsid w:val="00C126A6"/>
    <w:rsid w:val="00C12733"/>
    <w:rsid w:val="00C127E0"/>
    <w:rsid w:val="00C129D1"/>
    <w:rsid w:val="00C12E92"/>
    <w:rsid w:val="00C133A8"/>
    <w:rsid w:val="00C136C5"/>
    <w:rsid w:val="00C1379B"/>
    <w:rsid w:val="00C139B9"/>
    <w:rsid w:val="00C13DA5"/>
    <w:rsid w:val="00C13E08"/>
    <w:rsid w:val="00C13E7F"/>
    <w:rsid w:val="00C1433C"/>
    <w:rsid w:val="00C1446A"/>
    <w:rsid w:val="00C146E2"/>
    <w:rsid w:val="00C149BB"/>
    <w:rsid w:val="00C15AF0"/>
    <w:rsid w:val="00C15B1C"/>
    <w:rsid w:val="00C160B8"/>
    <w:rsid w:val="00C162B2"/>
    <w:rsid w:val="00C1643E"/>
    <w:rsid w:val="00C16915"/>
    <w:rsid w:val="00C16CE1"/>
    <w:rsid w:val="00C16DD4"/>
    <w:rsid w:val="00C16E12"/>
    <w:rsid w:val="00C16E87"/>
    <w:rsid w:val="00C16FA9"/>
    <w:rsid w:val="00C1706F"/>
    <w:rsid w:val="00C17324"/>
    <w:rsid w:val="00C1732D"/>
    <w:rsid w:val="00C17821"/>
    <w:rsid w:val="00C1791B"/>
    <w:rsid w:val="00C17AE4"/>
    <w:rsid w:val="00C17B0B"/>
    <w:rsid w:val="00C17BD7"/>
    <w:rsid w:val="00C17D9E"/>
    <w:rsid w:val="00C200F1"/>
    <w:rsid w:val="00C20553"/>
    <w:rsid w:val="00C2073E"/>
    <w:rsid w:val="00C2095F"/>
    <w:rsid w:val="00C2097C"/>
    <w:rsid w:val="00C20B0F"/>
    <w:rsid w:val="00C20F0B"/>
    <w:rsid w:val="00C20FDB"/>
    <w:rsid w:val="00C21130"/>
    <w:rsid w:val="00C2173E"/>
    <w:rsid w:val="00C21820"/>
    <w:rsid w:val="00C21A25"/>
    <w:rsid w:val="00C21DB9"/>
    <w:rsid w:val="00C21E13"/>
    <w:rsid w:val="00C21E82"/>
    <w:rsid w:val="00C21EDD"/>
    <w:rsid w:val="00C21EEF"/>
    <w:rsid w:val="00C21F30"/>
    <w:rsid w:val="00C22321"/>
    <w:rsid w:val="00C2254E"/>
    <w:rsid w:val="00C229FC"/>
    <w:rsid w:val="00C22A07"/>
    <w:rsid w:val="00C22C74"/>
    <w:rsid w:val="00C22E50"/>
    <w:rsid w:val="00C22F24"/>
    <w:rsid w:val="00C23094"/>
    <w:rsid w:val="00C23265"/>
    <w:rsid w:val="00C23656"/>
    <w:rsid w:val="00C2365E"/>
    <w:rsid w:val="00C23888"/>
    <w:rsid w:val="00C240F1"/>
    <w:rsid w:val="00C245F2"/>
    <w:rsid w:val="00C246E8"/>
    <w:rsid w:val="00C24A39"/>
    <w:rsid w:val="00C252D0"/>
    <w:rsid w:val="00C2530A"/>
    <w:rsid w:val="00C253C3"/>
    <w:rsid w:val="00C2558B"/>
    <w:rsid w:val="00C258DF"/>
    <w:rsid w:val="00C25A93"/>
    <w:rsid w:val="00C25AC3"/>
    <w:rsid w:val="00C25D94"/>
    <w:rsid w:val="00C25FC4"/>
    <w:rsid w:val="00C260E7"/>
    <w:rsid w:val="00C2611D"/>
    <w:rsid w:val="00C26181"/>
    <w:rsid w:val="00C26642"/>
    <w:rsid w:val="00C269E3"/>
    <w:rsid w:val="00C26B3F"/>
    <w:rsid w:val="00C26C96"/>
    <w:rsid w:val="00C27074"/>
    <w:rsid w:val="00C273C8"/>
    <w:rsid w:val="00C275E1"/>
    <w:rsid w:val="00C27643"/>
    <w:rsid w:val="00C278B4"/>
    <w:rsid w:val="00C27A49"/>
    <w:rsid w:val="00C27E9D"/>
    <w:rsid w:val="00C27FDE"/>
    <w:rsid w:val="00C30132"/>
    <w:rsid w:val="00C30AF3"/>
    <w:rsid w:val="00C30CC5"/>
    <w:rsid w:val="00C30FF9"/>
    <w:rsid w:val="00C310B1"/>
    <w:rsid w:val="00C313DA"/>
    <w:rsid w:val="00C31475"/>
    <w:rsid w:val="00C31527"/>
    <w:rsid w:val="00C3177B"/>
    <w:rsid w:val="00C31820"/>
    <w:rsid w:val="00C3191A"/>
    <w:rsid w:val="00C31963"/>
    <w:rsid w:val="00C31BD7"/>
    <w:rsid w:val="00C31CE0"/>
    <w:rsid w:val="00C32478"/>
    <w:rsid w:val="00C329B9"/>
    <w:rsid w:val="00C32A01"/>
    <w:rsid w:val="00C32DB0"/>
    <w:rsid w:val="00C32E80"/>
    <w:rsid w:val="00C32E9D"/>
    <w:rsid w:val="00C32EE8"/>
    <w:rsid w:val="00C332B6"/>
    <w:rsid w:val="00C33651"/>
    <w:rsid w:val="00C33756"/>
    <w:rsid w:val="00C33770"/>
    <w:rsid w:val="00C33818"/>
    <w:rsid w:val="00C338E5"/>
    <w:rsid w:val="00C3392A"/>
    <w:rsid w:val="00C339E1"/>
    <w:rsid w:val="00C33E02"/>
    <w:rsid w:val="00C34197"/>
    <w:rsid w:val="00C350E8"/>
    <w:rsid w:val="00C35192"/>
    <w:rsid w:val="00C35217"/>
    <w:rsid w:val="00C3542E"/>
    <w:rsid w:val="00C35452"/>
    <w:rsid w:val="00C354DB"/>
    <w:rsid w:val="00C35598"/>
    <w:rsid w:val="00C355E9"/>
    <w:rsid w:val="00C3574A"/>
    <w:rsid w:val="00C35A3D"/>
    <w:rsid w:val="00C35D46"/>
    <w:rsid w:val="00C35DBD"/>
    <w:rsid w:val="00C35DDB"/>
    <w:rsid w:val="00C36164"/>
    <w:rsid w:val="00C36624"/>
    <w:rsid w:val="00C366DD"/>
    <w:rsid w:val="00C36897"/>
    <w:rsid w:val="00C36BB7"/>
    <w:rsid w:val="00C36C16"/>
    <w:rsid w:val="00C36C70"/>
    <w:rsid w:val="00C36CC9"/>
    <w:rsid w:val="00C36DE1"/>
    <w:rsid w:val="00C37181"/>
    <w:rsid w:val="00C374E1"/>
    <w:rsid w:val="00C374E7"/>
    <w:rsid w:val="00C374FF"/>
    <w:rsid w:val="00C376B9"/>
    <w:rsid w:val="00C376E8"/>
    <w:rsid w:val="00C377A3"/>
    <w:rsid w:val="00C3782F"/>
    <w:rsid w:val="00C37847"/>
    <w:rsid w:val="00C378A5"/>
    <w:rsid w:val="00C37970"/>
    <w:rsid w:val="00C37A0F"/>
    <w:rsid w:val="00C37ED4"/>
    <w:rsid w:val="00C400D0"/>
    <w:rsid w:val="00C40291"/>
    <w:rsid w:val="00C4043A"/>
    <w:rsid w:val="00C408EF"/>
    <w:rsid w:val="00C409B2"/>
    <w:rsid w:val="00C40A05"/>
    <w:rsid w:val="00C40E20"/>
    <w:rsid w:val="00C40F46"/>
    <w:rsid w:val="00C41300"/>
    <w:rsid w:val="00C4138F"/>
    <w:rsid w:val="00C4153C"/>
    <w:rsid w:val="00C41886"/>
    <w:rsid w:val="00C41D79"/>
    <w:rsid w:val="00C42074"/>
    <w:rsid w:val="00C42226"/>
    <w:rsid w:val="00C42235"/>
    <w:rsid w:val="00C426FA"/>
    <w:rsid w:val="00C42B8B"/>
    <w:rsid w:val="00C42BE7"/>
    <w:rsid w:val="00C42BF0"/>
    <w:rsid w:val="00C42C02"/>
    <w:rsid w:val="00C42C39"/>
    <w:rsid w:val="00C42E45"/>
    <w:rsid w:val="00C42EC7"/>
    <w:rsid w:val="00C42F42"/>
    <w:rsid w:val="00C43473"/>
    <w:rsid w:val="00C434C8"/>
    <w:rsid w:val="00C434D4"/>
    <w:rsid w:val="00C43631"/>
    <w:rsid w:val="00C43697"/>
    <w:rsid w:val="00C43B1B"/>
    <w:rsid w:val="00C44324"/>
    <w:rsid w:val="00C444D9"/>
    <w:rsid w:val="00C45676"/>
    <w:rsid w:val="00C45875"/>
    <w:rsid w:val="00C4595D"/>
    <w:rsid w:val="00C45978"/>
    <w:rsid w:val="00C45E68"/>
    <w:rsid w:val="00C45E9C"/>
    <w:rsid w:val="00C464D1"/>
    <w:rsid w:val="00C46763"/>
    <w:rsid w:val="00C46CBD"/>
    <w:rsid w:val="00C46CF6"/>
    <w:rsid w:val="00C46E23"/>
    <w:rsid w:val="00C46F40"/>
    <w:rsid w:val="00C47075"/>
    <w:rsid w:val="00C47093"/>
    <w:rsid w:val="00C47154"/>
    <w:rsid w:val="00C47294"/>
    <w:rsid w:val="00C472C2"/>
    <w:rsid w:val="00C47492"/>
    <w:rsid w:val="00C474F9"/>
    <w:rsid w:val="00C47D03"/>
    <w:rsid w:val="00C47DE1"/>
    <w:rsid w:val="00C47F71"/>
    <w:rsid w:val="00C501ED"/>
    <w:rsid w:val="00C50693"/>
    <w:rsid w:val="00C50D4C"/>
    <w:rsid w:val="00C50EED"/>
    <w:rsid w:val="00C50F47"/>
    <w:rsid w:val="00C5107F"/>
    <w:rsid w:val="00C51F6C"/>
    <w:rsid w:val="00C52078"/>
    <w:rsid w:val="00C52493"/>
    <w:rsid w:val="00C52AA7"/>
    <w:rsid w:val="00C52BD8"/>
    <w:rsid w:val="00C52D52"/>
    <w:rsid w:val="00C52DEF"/>
    <w:rsid w:val="00C52E41"/>
    <w:rsid w:val="00C52ECD"/>
    <w:rsid w:val="00C53059"/>
    <w:rsid w:val="00C53537"/>
    <w:rsid w:val="00C535A0"/>
    <w:rsid w:val="00C53786"/>
    <w:rsid w:val="00C53AEF"/>
    <w:rsid w:val="00C53CF4"/>
    <w:rsid w:val="00C53DC3"/>
    <w:rsid w:val="00C53F1E"/>
    <w:rsid w:val="00C540CE"/>
    <w:rsid w:val="00C54174"/>
    <w:rsid w:val="00C541B9"/>
    <w:rsid w:val="00C54489"/>
    <w:rsid w:val="00C54540"/>
    <w:rsid w:val="00C546B6"/>
    <w:rsid w:val="00C54740"/>
    <w:rsid w:val="00C54915"/>
    <w:rsid w:val="00C54930"/>
    <w:rsid w:val="00C54931"/>
    <w:rsid w:val="00C549DD"/>
    <w:rsid w:val="00C54B27"/>
    <w:rsid w:val="00C54F04"/>
    <w:rsid w:val="00C55128"/>
    <w:rsid w:val="00C55737"/>
    <w:rsid w:val="00C5578F"/>
    <w:rsid w:val="00C55899"/>
    <w:rsid w:val="00C558FB"/>
    <w:rsid w:val="00C55DE0"/>
    <w:rsid w:val="00C55F8E"/>
    <w:rsid w:val="00C5629D"/>
    <w:rsid w:val="00C56A5F"/>
    <w:rsid w:val="00C56B10"/>
    <w:rsid w:val="00C56C43"/>
    <w:rsid w:val="00C56DCC"/>
    <w:rsid w:val="00C56FA9"/>
    <w:rsid w:val="00C57046"/>
    <w:rsid w:val="00C5753C"/>
    <w:rsid w:val="00C5763D"/>
    <w:rsid w:val="00C57A4C"/>
    <w:rsid w:val="00C57A6F"/>
    <w:rsid w:val="00C57C00"/>
    <w:rsid w:val="00C57FD9"/>
    <w:rsid w:val="00C60552"/>
    <w:rsid w:val="00C605E5"/>
    <w:rsid w:val="00C60735"/>
    <w:rsid w:val="00C60BDC"/>
    <w:rsid w:val="00C612FA"/>
    <w:rsid w:val="00C613D6"/>
    <w:rsid w:val="00C619A7"/>
    <w:rsid w:val="00C61A02"/>
    <w:rsid w:val="00C61E2F"/>
    <w:rsid w:val="00C621EF"/>
    <w:rsid w:val="00C622AE"/>
    <w:rsid w:val="00C626A7"/>
    <w:rsid w:val="00C626ED"/>
    <w:rsid w:val="00C6273B"/>
    <w:rsid w:val="00C6280B"/>
    <w:rsid w:val="00C628D9"/>
    <w:rsid w:val="00C62B66"/>
    <w:rsid w:val="00C62CFE"/>
    <w:rsid w:val="00C6321F"/>
    <w:rsid w:val="00C632FF"/>
    <w:rsid w:val="00C63799"/>
    <w:rsid w:val="00C638CE"/>
    <w:rsid w:val="00C638D8"/>
    <w:rsid w:val="00C638EE"/>
    <w:rsid w:val="00C639A8"/>
    <w:rsid w:val="00C643D0"/>
    <w:rsid w:val="00C644D9"/>
    <w:rsid w:val="00C64584"/>
    <w:rsid w:val="00C64814"/>
    <w:rsid w:val="00C64BAE"/>
    <w:rsid w:val="00C64D1A"/>
    <w:rsid w:val="00C65133"/>
    <w:rsid w:val="00C65253"/>
    <w:rsid w:val="00C655E1"/>
    <w:rsid w:val="00C65637"/>
    <w:rsid w:val="00C65A78"/>
    <w:rsid w:val="00C65BF2"/>
    <w:rsid w:val="00C65C94"/>
    <w:rsid w:val="00C65FB2"/>
    <w:rsid w:val="00C66185"/>
    <w:rsid w:val="00C665C2"/>
    <w:rsid w:val="00C66899"/>
    <w:rsid w:val="00C67118"/>
    <w:rsid w:val="00C674DF"/>
    <w:rsid w:val="00C676FF"/>
    <w:rsid w:val="00C67BDC"/>
    <w:rsid w:val="00C67DB4"/>
    <w:rsid w:val="00C67E2E"/>
    <w:rsid w:val="00C700B7"/>
    <w:rsid w:val="00C701EB"/>
    <w:rsid w:val="00C709C8"/>
    <w:rsid w:val="00C70C13"/>
    <w:rsid w:val="00C70EB2"/>
    <w:rsid w:val="00C70F0D"/>
    <w:rsid w:val="00C71151"/>
    <w:rsid w:val="00C711A0"/>
    <w:rsid w:val="00C711B8"/>
    <w:rsid w:val="00C713A0"/>
    <w:rsid w:val="00C713E7"/>
    <w:rsid w:val="00C71455"/>
    <w:rsid w:val="00C7158D"/>
    <w:rsid w:val="00C71ABB"/>
    <w:rsid w:val="00C71E26"/>
    <w:rsid w:val="00C71EAA"/>
    <w:rsid w:val="00C725F0"/>
    <w:rsid w:val="00C72865"/>
    <w:rsid w:val="00C736C4"/>
    <w:rsid w:val="00C73862"/>
    <w:rsid w:val="00C738FE"/>
    <w:rsid w:val="00C73DF5"/>
    <w:rsid w:val="00C74066"/>
    <w:rsid w:val="00C740F8"/>
    <w:rsid w:val="00C74198"/>
    <w:rsid w:val="00C74BC2"/>
    <w:rsid w:val="00C74C8C"/>
    <w:rsid w:val="00C74E09"/>
    <w:rsid w:val="00C74EA1"/>
    <w:rsid w:val="00C74F93"/>
    <w:rsid w:val="00C750F5"/>
    <w:rsid w:val="00C7527E"/>
    <w:rsid w:val="00C75664"/>
    <w:rsid w:val="00C7572A"/>
    <w:rsid w:val="00C75755"/>
    <w:rsid w:val="00C7584D"/>
    <w:rsid w:val="00C759AC"/>
    <w:rsid w:val="00C75A53"/>
    <w:rsid w:val="00C75CA3"/>
    <w:rsid w:val="00C75D3C"/>
    <w:rsid w:val="00C75F75"/>
    <w:rsid w:val="00C7611F"/>
    <w:rsid w:val="00C7625C"/>
    <w:rsid w:val="00C76323"/>
    <w:rsid w:val="00C76351"/>
    <w:rsid w:val="00C763E4"/>
    <w:rsid w:val="00C766DA"/>
    <w:rsid w:val="00C76AC9"/>
    <w:rsid w:val="00C76B18"/>
    <w:rsid w:val="00C76F0D"/>
    <w:rsid w:val="00C77314"/>
    <w:rsid w:val="00C77630"/>
    <w:rsid w:val="00C77909"/>
    <w:rsid w:val="00C779F1"/>
    <w:rsid w:val="00C77A31"/>
    <w:rsid w:val="00C77AF2"/>
    <w:rsid w:val="00C77D11"/>
    <w:rsid w:val="00C80074"/>
    <w:rsid w:val="00C800DF"/>
    <w:rsid w:val="00C8022A"/>
    <w:rsid w:val="00C802E9"/>
    <w:rsid w:val="00C80341"/>
    <w:rsid w:val="00C80442"/>
    <w:rsid w:val="00C804DE"/>
    <w:rsid w:val="00C80507"/>
    <w:rsid w:val="00C8070A"/>
    <w:rsid w:val="00C80741"/>
    <w:rsid w:val="00C809E9"/>
    <w:rsid w:val="00C812FF"/>
    <w:rsid w:val="00C81493"/>
    <w:rsid w:val="00C814DC"/>
    <w:rsid w:val="00C81642"/>
    <w:rsid w:val="00C817D7"/>
    <w:rsid w:val="00C81951"/>
    <w:rsid w:val="00C81C63"/>
    <w:rsid w:val="00C827DD"/>
    <w:rsid w:val="00C82E33"/>
    <w:rsid w:val="00C832D9"/>
    <w:rsid w:val="00C8359F"/>
    <w:rsid w:val="00C83C50"/>
    <w:rsid w:val="00C83E99"/>
    <w:rsid w:val="00C8423A"/>
    <w:rsid w:val="00C84265"/>
    <w:rsid w:val="00C843D2"/>
    <w:rsid w:val="00C8450B"/>
    <w:rsid w:val="00C84E9F"/>
    <w:rsid w:val="00C84F48"/>
    <w:rsid w:val="00C84FB1"/>
    <w:rsid w:val="00C85217"/>
    <w:rsid w:val="00C85452"/>
    <w:rsid w:val="00C855B7"/>
    <w:rsid w:val="00C85A4F"/>
    <w:rsid w:val="00C85DA6"/>
    <w:rsid w:val="00C85DAE"/>
    <w:rsid w:val="00C85F0F"/>
    <w:rsid w:val="00C86157"/>
    <w:rsid w:val="00C86483"/>
    <w:rsid w:val="00C865DF"/>
    <w:rsid w:val="00C866C6"/>
    <w:rsid w:val="00C867D4"/>
    <w:rsid w:val="00C86827"/>
    <w:rsid w:val="00C86853"/>
    <w:rsid w:val="00C86939"/>
    <w:rsid w:val="00C869DF"/>
    <w:rsid w:val="00C86D9B"/>
    <w:rsid w:val="00C86D9C"/>
    <w:rsid w:val="00C8708D"/>
    <w:rsid w:val="00C874E2"/>
    <w:rsid w:val="00C87765"/>
    <w:rsid w:val="00C8783D"/>
    <w:rsid w:val="00C903C7"/>
    <w:rsid w:val="00C903DB"/>
    <w:rsid w:val="00C903E3"/>
    <w:rsid w:val="00C9057E"/>
    <w:rsid w:val="00C907FB"/>
    <w:rsid w:val="00C90989"/>
    <w:rsid w:val="00C90993"/>
    <w:rsid w:val="00C90E4A"/>
    <w:rsid w:val="00C9107D"/>
    <w:rsid w:val="00C9168A"/>
    <w:rsid w:val="00C91748"/>
    <w:rsid w:val="00C91C96"/>
    <w:rsid w:val="00C91F37"/>
    <w:rsid w:val="00C91FD6"/>
    <w:rsid w:val="00C920A2"/>
    <w:rsid w:val="00C92194"/>
    <w:rsid w:val="00C922F1"/>
    <w:rsid w:val="00C925F1"/>
    <w:rsid w:val="00C93172"/>
    <w:rsid w:val="00C93896"/>
    <w:rsid w:val="00C93F2D"/>
    <w:rsid w:val="00C94009"/>
    <w:rsid w:val="00C94D47"/>
    <w:rsid w:val="00C94F29"/>
    <w:rsid w:val="00C9516C"/>
    <w:rsid w:val="00C95211"/>
    <w:rsid w:val="00C952E2"/>
    <w:rsid w:val="00C95729"/>
    <w:rsid w:val="00C959B1"/>
    <w:rsid w:val="00C95B01"/>
    <w:rsid w:val="00C95B2A"/>
    <w:rsid w:val="00C960F8"/>
    <w:rsid w:val="00C96519"/>
    <w:rsid w:val="00C965F7"/>
    <w:rsid w:val="00C96606"/>
    <w:rsid w:val="00C9692D"/>
    <w:rsid w:val="00C96B78"/>
    <w:rsid w:val="00C971B9"/>
    <w:rsid w:val="00C97209"/>
    <w:rsid w:val="00C97261"/>
    <w:rsid w:val="00C973B2"/>
    <w:rsid w:val="00C97534"/>
    <w:rsid w:val="00C9757C"/>
    <w:rsid w:val="00C976C2"/>
    <w:rsid w:val="00C978A8"/>
    <w:rsid w:val="00C9798D"/>
    <w:rsid w:val="00C97C9E"/>
    <w:rsid w:val="00C97EC6"/>
    <w:rsid w:val="00CA05D1"/>
    <w:rsid w:val="00CA0653"/>
    <w:rsid w:val="00CA0680"/>
    <w:rsid w:val="00CA0759"/>
    <w:rsid w:val="00CA0935"/>
    <w:rsid w:val="00CA09DE"/>
    <w:rsid w:val="00CA0C52"/>
    <w:rsid w:val="00CA0DE7"/>
    <w:rsid w:val="00CA0F22"/>
    <w:rsid w:val="00CA0F28"/>
    <w:rsid w:val="00CA1028"/>
    <w:rsid w:val="00CA11B6"/>
    <w:rsid w:val="00CA1B02"/>
    <w:rsid w:val="00CA1BC0"/>
    <w:rsid w:val="00CA1E78"/>
    <w:rsid w:val="00CA1EB5"/>
    <w:rsid w:val="00CA1FC8"/>
    <w:rsid w:val="00CA242E"/>
    <w:rsid w:val="00CA2656"/>
    <w:rsid w:val="00CA2663"/>
    <w:rsid w:val="00CA2BE0"/>
    <w:rsid w:val="00CA2C51"/>
    <w:rsid w:val="00CA304B"/>
    <w:rsid w:val="00CA3213"/>
    <w:rsid w:val="00CA36BF"/>
    <w:rsid w:val="00CA3D78"/>
    <w:rsid w:val="00CA45BB"/>
    <w:rsid w:val="00CA46B5"/>
    <w:rsid w:val="00CA477E"/>
    <w:rsid w:val="00CA47BF"/>
    <w:rsid w:val="00CA4990"/>
    <w:rsid w:val="00CA4B25"/>
    <w:rsid w:val="00CA4B41"/>
    <w:rsid w:val="00CA4ED1"/>
    <w:rsid w:val="00CA4F3C"/>
    <w:rsid w:val="00CA5236"/>
    <w:rsid w:val="00CA52E6"/>
    <w:rsid w:val="00CA534E"/>
    <w:rsid w:val="00CA5446"/>
    <w:rsid w:val="00CA54A8"/>
    <w:rsid w:val="00CA550E"/>
    <w:rsid w:val="00CA59B9"/>
    <w:rsid w:val="00CA59C6"/>
    <w:rsid w:val="00CA606F"/>
    <w:rsid w:val="00CA64FF"/>
    <w:rsid w:val="00CA6548"/>
    <w:rsid w:val="00CA663A"/>
    <w:rsid w:val="00CA678C"/>
    <w:rsid w:val="00CA703E"/>
    <w:rsid w:val="00CA730C"/>
    <w:rsid w:val="00CA74CE"/>
    <w:rsid w:val="00CA76A4"/>
    <w:rsid w:val="00CA76D4"/>
    <w:rsid w:val="00CA7AA7"/>
    <w:rsid w:val="00CA7B3D"/>
    <w:rsid w:val="00CA7B82"/>
    <w:rsid w:val="00CA7D32"/>
    <w:rsid w:val="00CA7E73"/>
    <w:rsid w:val="00CB007C"/>
    <w:rsid w:val="00CB00A1"/>
    <w:rsid w:val="00CB00C8"/>
    <w:rsid w:val="00CB0474"/>
    <w:rsid w:val="00CB076A"/>
    <w:rsid w:val="00CB0794"/>
    <w:rsid w:val="00CB081E"/>
    <w:rsid w:val="00CB09C4"/>
    <w:rsid w:val="00CB0AAC"/>
    <w:rsid w:val="00CB0C32"/>
    <w:rsid w:val="00CB0FCD"/>
    <w:rsid w:val="00CB10D4"/>
    <w:rsid w:val="00CB114C"/>
    <w:rsid w:val="00CB1548"/>
    <w:rsid w:val="00CB15D1"/>
    <w:rsid w:val="00CB15DB"/>
    <w:rsid w:val="00CB1605"/>
    <w:rsid w:val="00CB18B7"/>
    <w:rsid w:val="00CB190F"/>
    <w:rsid w:val="00CB1AFF"/>
    <w:rsid w:val="00CB1F4E"/>
    <w:rsid w:val="00CB1FCD"/>
    <w:rsid w:val="00CB2105"/>
    <w:rsid w:val="00CB24C6"/>
    <w:rsid w:val="00CB262A"/>
    <w:rsid w:val="00CB290B"/>
    <w:rsid w:val="00CB2D05"/>
    <w:rsid w:val="00CB3012"/>
    <w:rsid w:val="00CB3327"/>
    <w:rsid w:val="00CB33EE"/>
    <w:rsid w:val="00CB37F3"/>
    <w:rsid w:val="00CB3DFD"/>
    <w:rsid w:val="00CB3FFA"/>
    <w:rsid w:val="00CB4384"/>
    <w:rsid w:val="00CB4425"/>
    <w:rsid w:val="00CB455F"/>
    <w:rsid w:val="00CB4A05"/>
    <w:rsid w:val="00CB4BF4"/>
    <w:rsid w:val="00CB4D0E"/>
    <w:rsid w:val="00CB4D95"/>
    <w:rsid w:val="00CB5605"/>
    <w:rsid w:val="00CB5953"/>
    <w:rsid w:val="00CB5F14"/>
    <w:rsid w:val="00CB610B"/>
    <w:rsid w:val="00CB61A0"/>
    <w:rsid w:val="00CB645C"/>
    <w:rsid w:val="00CB6697"/>
    <w:rsid w:val="00CB69AF"/>
    <w:rsid w:val="00CB6B59"/>
    <w:rsid w:val="00CB6EFC"/>
    <w:rsid w:val="00CB6F3F"/>
    <w:rsid w:val="00CB74FC"/>
    <w:rsid w:val="00CB768E"/>
    <w:rsid w:val="00CB7743"/>
    <w:rsid w:val="00CB78E4"/>
    <w:rsid w:val="00CB7B8F"/>
    <w:rsid w:val="00CB7C3F"/>
    <w:rsid w:val="00CB7CA5"/>
    <w:rsid w:val="00CC004B"/>
    <w:rsid w:val="00CC01B2"/>
    <w:rsid w:val="00CC083C"/>
    <w:rsid w:val="00CC08DF"/>
    <w:rsid w:val="00CC0A86"/>
    <w:rsid w:val="00CC0C75"/>
    <w:rsid w:val="00CC0D78"/>
    <w:rsid w:val="00CC12D0"/>
    <w:rsid w:val="00CC130A"/>
    <w:rsid w:val="00CC1333"/>
    <w:rsid w:val="00CC1352"/>
    <w:rsid w:val="00CC1484"/>
    <w:rsid w:val="00CC1C81"/>
    <w:rsid w:val="00CC1CFF"/>
    <w:rsid w:val="00CC1DAD"/>
    <w:rsid w:val="00CC1E8D"/>
    <w:rsid w:val="00CC1EC2"/>
    <w:rsid w:val="00CC1ED7"/>
    <w:rsid w:val="00CC21B8"/>
    <w:rsid w:val="00CC29E8"/>
    <w:rsid w:val="00CC2B9B"/>
    <w:rsid w:val="00CC2CE3"/>
    <w:rsid w:val="00CC3627"/>
    <w:rsid w:val="00CC3C26"/>
    <w:rsid w:val="00CC3E1E"/>
    <w:rsid w:val="00CC3EFA"/>
    <w:rsid w:val="00CC3F4A"/>
    <w:rsid w:val="00CC3FDF"/>
    <w:rsid w:val="00CC423E"/>
    <w:rsid w:val="00CC4B2B"/>
    <w:rsid w:val="00CC4B84"/>
    <w:rsid w:val="00CC4FC5"/>
    <w:rsid w:val="00CC5053"/>
    <w:rsid w:val="00CC50C6"/>
    <w:rsid w:val="00CC5125"/>
    <w:rsid w:val="00CC54F3"/>
    <w:rsid w:val="00CC55C3"/>
    <w:rsid w:val="00CC5C54"/>
    <w:rsid w:val="00CC6506"/>
    <w:rsid w:val="00CC6682"/>
    <w:rsid w:val="00CC680D"/>
    <w:rsid w:val="00CC6976"/>
    <w:rsid w:val="00CC6C9B"/>
    <w:rsid w:val="00CC6E40"/>
    <w:rsid w:val="00CC6FBD"/>
    <w:rsid w:val="00CC754F"/>
    <w:rsid w:val="00CC759D"/>
    <w:rsid w:val="00CC761D"/>
    <w:rsid w:val="00CC76C9"/>
    <w:rsid w:val="00CC7AED"/>
    <w:rsid w:val="00CC7D43"/>
    <w:rsid w:val="00CC7F55"/>
    <w:rsid w:val="00CD010E"/>
    <w:rsid w:val="00CD01D2"/>
    <w:rsid w:val="00CD036D"/>
    <w:rsid w:val="00CD03AC"/>
    <w:rsid w:val="00CD04FD"/>
    <w:rsid w:val="00CD05E9"/>
    <w:rsid w:val="00CD0651"/>
    <w:rsid w:val="00CD072F"/>
    <w:rsid w:val="00CD0792"/>
    <w:rsid w:val="00CD0AE5"/>
    <w:rsid w:val="00CD1019"/>
    <w:rsid w:val="00CD138B"/>
    <w:rsid w:val="00CD1605"/>
    <w:rsid w:val="00CD1E78"/>
    <w:rsid w:val="00CD1F46"/>
    <w:rsid w:val="00CD2062"/>
    <w:rsid w:val="00CD2164"/>
    <w:rsid w:val="00CD23CD"/>
    <w:rsid w:val="00CD26DC"/>
    <w:rsid w:val="00CD2AA6"/>
    <w:rsid w:val="00CD2D14"/>
    <w:rsid w:val="00CD2E7E"/>
    <w:rsid w:val="00CD2FEF"/>
    <w:rsid w:val="00CD3330"/>
    <w:rsid w:val="00CD3454"/>
    <w:rsid w:val="00CD34D8"/>
    <w:rsid w:val="00CD38B2"/>
    <w:rsid w:val="00CD4218"/>
    <w:rsid w:val="00CD4443"/>
    <w:rsid w:val="00CD4A74"/>
    <w:rsid w:val="00CD4B15"/>
    <w:rsid w:val="00CD4B50"/>
    <w:rsid w:val="00CD4DED"/>
    <w:rsid w:val="00CD4EC2"/>
    <w:rsid w:val="00CD5487"/>
    <w:rsid w:val="00CD5612"/>
    <w:rsid w:val="00CD5C65"/>
    <w:rsid w:val="00CD5E72"/>
    <w:rsid w:val="00CD61AA"/>
    <w:rsid w:val="00CD62FC"/>
    <w:rsid w:val="00CD6341"/>
    <w:rsid w:val="00CD655E"/>
    <w:rsid w:val="00CD6B99"/>
    <w:rsid w:val="00CD6C05"/>
    <w:rsid w:val="00CD6F15"/>
    <w:rsid w:val="00CD7106"/>
    <w:rsid w:val="00CD7418"/>
    <w:rsid w:val="00CD793D"/>
    <w:rsid w:val="00CD7A76"/>
    <w:rsid w:val="00CD7C25"/>
    <w:rsid w:val="00CD7C50"/>
    <w:rsid w:val="00CE027C"/>
    <w:rsid w:val="00CE0371"/>
    <w:rsid w:val="00CE06B5"/>
    <w:rsid w:val="00CE09B1"/>
    <w:rsid w:val="00CE0A91"/>
    <w:rsid w:val="00CE10C8"/>
    <w:rsid w:val="00CE1264"/>
    <w:rsid w:val="00CE1616"/>
    <w:rsid w:val="00CE1747"/>
    <w:rsid w:val="00CE1914"/>
    <w:rsid w:val="00CE20B6"/>
    <w:rsid w:val="00CE2737"/>
    <w:rsid w:val="00CE2A10"/>
    <w:rsid w:val="00CE2ACA"/>
    <w:rsid w:val="00CE2E62"/>
    <w:rsid w:val="00CE313A"/>
    <w:rsid w:val="00CE3143"/>
    <w:rsid w:val="00CE33D6"/>
    <w:rsid w:val="00CE35D9"/>
    <w:rsid w:val="00CE36A0"/>
    <w:rsid w:val="00CE3F0D"/>
    <w:rsid w:val="00CE414C"/>
    <w:rsid w:val="00CE41E7"/>
    <w:rsid w:val="00CE442B"/>
    <w:rsid w:val="00CE47DB"/>
    <w:rsid w:val="00CE4961"/>
    <w:rsid w:val="00CE4C35"/>
    <w:rsid w:val="00CE4C9C"/>
    <w:rsid w:val="00CE4E72"/>
    <w:rsid w:val="00CE5049"/>
    <w:rsid w:val="00CE50B6"/>
    <w:rsid w:val="00CE515E"/>
    <w:rsid w:val="00CE527D"/>
    <w:rsid w:val="00CE5334"/>
    <w:rsid w:val="00CE53F3"/>
    <w:rsid w:val="00CE558A"/>
    <w:rsid w:val="00CE597E"/>
    <w:rsid w:val="00CE59A3"/>
    <w:rsid w:val="00CE629A"/>
    <w:rsid w:val="00CE68CA"/>
    <w:rsid w:val="00CE6909"/>
    <w:rsid w:val="00CE6944"/>
    <w:rsid w:val="00CE6DC8"/>
    <w:rsid w:val="00CE70C0"/>
    <w:rsid w:val="00CE72DC"/>
    <w:rsid w:val="00CE744C"/>
    <w:rsid w:val="00CE74FB"/>
    <w:rsid w:val="00CE794B"/>
    <w:rsid w:val="00CE7975"/>
    <w:rsid w:val="00CE7C46"/>
    <w:rsid w:val="00CE7EF8"/>
    <w:rsid w:val="00CF01BC"/>
    <w:rsid w:val="00CF0466"/>
    <w:rsid w:val="00CF07A6"/>
    <w:rsid w:val="00CF0C8E"/>
    <w:rsid w:val="00CF0D8B"/>
    <w:rsid w:val="00CF10CB"/>
    <w:rsid w:val="00CF117E"/>
    <w:rsid w:val="00CF1620"/>
    <w:rsid w:val="00CF18B6"/>
    <w:rsid w:val="00CF18DC"/>
    <w:rsid w:val="00CF1C96"/>
    <w:rsid w:val="00CF1DB8"/>
    <w:rsid w:val="00CF1FE3"/>
    <w:rsid w:val="00CF2113"/>
    <w:rsid w:val="00CF224C"/>
    <w:rsid w:val="00CF2432"/>
    <w:rsid w:val="00CF245C"/>
    <w:rsid w:val="00CF2BE2"/>
    <w:rsid w:val="00CF2DEE"/>
    <w:rsid w:val="00CF2EA1"/>
    <w:rsid w:val="00CF2EAD"/>
    <w:rsid w:val="00CF305A"/>
    <w:rsid w:val="00CF30B9"/>
    <w:rsid w:val="00CF3234"/>
    <w:rsid w:val="00CF3553"/>
    <w:rsid w:val="00CF3A25"/>
    <w:rsid w:val="00CF3A97"/>
    <w:rsid w:val="00CF3D02"/>
    <w:rsid w:val="00CF3DD8"/>
    <w:rsid w:val="00CF3DF0"/>
    <w:rsid w:val="00CF3DF4"/>
    <w:rsid w:val="00CF3F33"/>
    <w:rsid w:val="00CF41C4"/>
    <w:rsid w:val="00CF41F1"/>
    <w:rsid w:val="00CF42C9"/>
    <w:rsid w:val="00CF4640"/>
    <w:rsid w:val="00CF4786"/>
    <w:rsid w:val="00CF48FE"/>
    <w:rsid w:val="00CF4BB3"/>
    <w:rsid w:val="00CF4ECB"/>
    <w:rsid w:val="00CF596C"/>
    <w:rsid w:val="00CF606D"/>
    <w:rsid w:val="00CF6398"/>
    <w:rsid w:val="00CF63DC"/>
    <w:rsid w:val="00CF64CF"/>
    <w:rsid w:val="00CF6533"/>
    <w:rsid w:val="00CF65E7"/>
    <w:rsid w:val="00CF6701"/>
    <w:rsid w:val="00CF689D"/>
    <w:rsid w:val="00CF6A63"/>
    <w:rsid w:val="00CF6ACA"/>
    <w:rsid w:val="00CF6E6B"/>
    <w:rsid w:val="00CF6F70"/>
    <w:rsid w:val="00CF6FA3"/>
    <w:rsid w:val="00CF720B"/>
    <w:rsid w:val="00CF763C"/>
    <w:rsid w:val="00CF76F3"/>
    <w:rsid w:val="00CF77F3"/>
    <w:rsid w:val="00CF79B9"/>
    <w:rsid w:val="00D001E1"/>
    <w:rsid w:val="00D0038E"/>
    <w:rsid w:val="00D007DA"/>
    <w:rsid w:val="00D013FB"/>
    <w:rsid w:val="00D01762"/>
    <w:rsid w:val="00D018C5"/>
    <w:rsid w:val="00D01AFB"/>
    <w:rsid w:val="00D01E57"/>
    <w:rsid w:val="00D01EEE"/>
    <w:rsid w:val="00D02298"/>
    <w:rsid w:val="00D02595"/>
    <w:rsid w:val="00D0260D"/>
    <w:rsid w:val="00D02BC5"/>
    <w:rsid w:val="00D02C75"/>
    <w:rsid w:val="00D02E22"/>
    <w:rsid w:val="00D0325E"/>
    <w:rsid w:val="00D03320"/>
    <w:rsid w:val="00D0348A"/>
    <w:rsid w:val="00D034D6"/>
    <w:rsid w:val="00D037CF"/>
    <w:rsid w:val="00D0384B"/>
    <w:rsid w:val="00D04003"/>
    <w:rsid w:val="00D0413D"/>
    <w:rsid w:val="00D04292"/>
    <w:rsid w:val="00D046FF"/>
    <w:rsid w:val="00D04888"/>
    <w:rsid w:val="00D048D2"/>
    <w:rsid w:val="00D05116"/>
    <w:rsid w:val="00D05158"/>
    <w:rsid w:val="00D05534"/>
    <w:rsid w:val="00D058AD"/>
    <w:rsid w:val="00D05E02"/>
    <w:rsid w:val="00D064FD"/>
    <w:rsid w:val="00D0673B"/>
    <w:rsid w:val="00D068C7"/>
    <w:rsid w:val="00D06A85"/>
    <w:rsid w:val="00D06C7A"/>
    <w:rsid w:val="00D06D0B"/>
    <w:rsid w:val="00D06D2D"/>
    <w:rsid w:val="00D06E35"/>
    <w:rsid w:val="00D06F7D"/>
    <w:rsid w:val="00D077CB"/>
    <w:rsid w:val="00D07901"/>
    <w:rsid w:val="00D07973"/>
    <w:rsid w:val="00D07A29"/>
    <w:rsid w:val="00D07D24"/>
    <w:rsid w:val="00D1044D"/>
    <w:rsid w:val="00D10506"/>
    <w:rsid w:val="00D1084B"/>
    <w:rsid w:val="00D108FA"/>
    <w:rsid w:val="00D10BCE"/>
    <w:rsid w:val="00D10DF9"/>
    <w:rsid w:val="00D11146"/>
    <w:rsid w:val="00D1117C"/>
    <w:rsid w:val="00D111F7"/>
    <w:rsid w:val="00D11897"/>
    <w:rsid w:val="00D11A69"/>
    <w:rsid w:val="00D11AD6"/>
    <w:rsid w:val="00D11B46"/>
    <w:rsid w:val="00D11D32"/>
    <w:rsid w:val="00D123B4"/>
    <w:rsid w:val="00D12405"/>
    <w:rsid w:val="00D12414"/>
    <w:rsid w:val="00D127B2"/>
    <w:rsid w:val="00D12D68"/>
    <w:rsid w:val="00D1395B"/>
    <w:rsid w:val="00D13A62"/>
    <w:rsid w:val="00D13B15"/>
    <w:rsid w:val="00D14044"/>
    <w:rsid w:val="00D14109"/>
    <w:rsid w:val="00D14141"/>
    <w:rsid w:val="00D141C1"/>
    <w:rsid w:val="00D143BD"/>
    <w:rsid w:val="00D14569"/>
    <w:rsid w:val="00D14AED"/>
    <w:rsid w:val="00D15505"/>
    <w:rsid w:val="00D15AEF"/>
    <w:rsid w:val="00D15BCD"/>
    <w:rsid w:val="00D1617E"/>
    <w:rsid w:val="00D16AE0"/>
    <w:rsid w:val="00D16F92"/>
    <w:rsid w:val="00D17044"/>
    <w:rsid w:val="00D17058"/>
    <w:rsid w:val="00D1715D"/>
    <w:rsid w:val="00D17422"/>
    <w:rsid w:val="00D1745E"/>
    <w:rsid w:val="00D174DA"/>
    <w:rsid w:val="00D17522"/>
    <w:rsid w:val="00D1792F"/>
    <w:rsid w:val="00D17BBD"/>
    <w:rsid w:val="00D17C53"/>
    <w:rsid w:val="00D2008F"/>
    <w:rsid w:val="00D2022D"/>
    <w:rsid w:val="00D20476"/>
    <w:rsid w:val="00D20B9B"/>
    <w:rsid w:val="00D20CFB"/>
    <w:rsid w:val="00D20E45"/>
    <w:rsid w:val="00D210EF"/>
    <w:rsid w:val="00D2110E"/>
    <w:rsid w:val="00D211CA"/>
    <w:rsid w:val="00D2175F"/>
    <w:rsid w:val="00D217E8"/>
    <w:rsid w:val="00D21920"/>
    <w:rsid w:val="00D21C64"/>
    <w:rsid w:val="00D21E0E"/>
    <w:rsid w:val="00D2226E"/>
    <w:rsid w:val="00D223E4"/>
    <w:rsid w:val="00D22490"/>
    <w:rsid w:val="00D224CB"/>
    <w:rsid w:val="00D22924"/>
    <w:rsid w:val="00D22A83"/>
    <w:rsid w:val="00D2351F"/>
    <w:rsid w:val="00D23651"/>
    <w:rsid w:val="00D23677"/>
    <w:rsid w:val="00D239D3"/>
    <w:rsid w:val="00D23C5E"/>
    <w:rsid w:val="00D23C64"/>
    <w:rsid w:val="00D23F0E"/>
    <w:rsid w:val="00D23F99"/>
    <w:rsid w:val="00D2411A"/>
    <w:rsid w:val="00D24271"/>
    <w:rsid w:val="00D2451F"/>
    <w:rsid w:val="00D24906"/>
    <w:rsid w:val="00D24C58"/>
    <w:rsid w:val="00D25118"/>
    <w:rsid w:val="00D25342"/>
    <w:rsid w:val="00D256D7"/>
    <w:rsid w:val="00D25705"/>
    <w:rsid w:val="00D25716"/>
    <w:rsid w:val="00D25AAD"/>
    <w:rsid w:val="00D25F54"/>
    <w:rsid w:val="00D261EE"/>
    <w:rsid w:val="00D26329"/>
    <w:rsid w:val="00D26913"/>
    <w:rsid w:val="00D26B51"/>
    <w:rsid w:val="00D26D52"/>
    <w:rsid w:val="00D26EA6"/>
    <w:rsid w:val="00D26F81"/>
    <w:rsid w:val="00D27277"/>
    <w:rsid w:val="00D273D3"/>
    <w:rsid w:val="00D2753F"/>
    <w:rsid w:val="00D27B08"/>
    <w:rsid w:val="00D27B92"/>
    <w:rsid w:val="00D27BF9"/>
    <w:rsid w:val="00D27F63"/>
    <w:rsid w:val="00D3004D"/>
    <w:rsid w:val="00D3005B"/>
    <w:rsid w:val="00D30128"/>
    <w:rsid w:val="00D30167"/>
    <w:rsid w:val="00D301E7"/>
    <w:rsid w:val="00D307A8"/>
    <w:rsid w:val="00D30953"/>
    <w:rsid w:val="00D30FC7"/>
    <w:rsid w:val="00D31081"/>
    <w:rsid w:val="00D316E1"/>
    <w:rsid w:val="00D31FD1"/>
    <w:rsid w:val="00D32237"/>
    <w:rsid w:val="00D323EE"/>
    <w:rsid w:val="00D32523"/>
    <w:rsid w:val="00D32ADD"/>
    <w:rsid w:val="00D32BE0"/>
    <w:rsid w:val="00D32CFF"/>
    <w:rsid w:val="00D330BE"/>
    <w:rsid w:val="00D3318E"/>
    <w:rsid w:val="00D336EF"/>
    <w:rsid w:val="00D338A2"/>
    <w:rsid w:val="00D33F52"/>
    <w:rsid w:val="00D34A7E"/>
    <w:rsid w:val="00D353E1"/>
    <w:rsid w:val="00D35EF3"/>
    <w:rsid w:val="00D36566"/>
    <w:rsid w:val="00D36570"/>
    <w:rsid w:val="00D36609"/>
    <w:rsid w:val="00D36858"/>
    <w:rsid w:val="00D36AA5"/>
    <w:rsid w:val="00D36C62"/>
    <w:rsid w:val="00D36D01"/>
    <w:rsid w:val="00D36EC5"/>
    <w:rsid w:val="00D372AD"/>
    <w:rsid w:val="00D37430"/>
    <w:rsid w:val="00D374C6"/>
    <w:rsid w:val="00D3754D"/>
    <w:rsid w:val="00D37686"/>
    <w:rsid w:val="00D377BA"/>
    <w:rsid w:val="00D37A1B"/>
    <w:rsid w:val="00D37BF1"/>
    <w:rsid w:val="00D37F3F"/>
    <w:rsid w:val="00D402DE"/>
    <w:rsid w:val="00D40551"/>
    <w:rsid w:val="00D4087C"/>
    <w:rsid w:val="00D411FA"/>
    <w:rsid w:val="00D41242"/>
    <w:rsid w:val="00D415FB"/>
    <w:rsid w:val="00D41631"/>
    <w:rsid w:val="00D4173F"/>
    <w:rsid w:val="00D41F85"/>
    <w:rsid w:val="00D424DD"/>
    <w:rsid w:val="00D424FB"/>
    <w:rsid w:val="00D42C11"/>
    <w:rsid w:val="00D42C94"/>
    <w:rsid w:val="00D4342F"/>
    <w:rsid w:val="00D437D9"/>
    <w:rsid w:val="00D43CFF"/>
    <w:rsid w:val="00D43D48"/>
    <w:rsid w:val="00D43E25"/>
    <w:rsid w:val="00D43F24"/>
    <w:rsid w:val="00D43F4F"/>
    <w:rsid w:val="00D44094"/>
    <w:rsid w:val="00D442A9"/>
    <w:rsid w:val="00D44961"/>
    <w:rsid w:val="00D44A0E"/>
    <w:rsid w:val="00D44B6C"/>
    <w:rsid w:val="00D44C89"/>
    <w:rsid w:val="00D44EE3"/>
    <w:rsid w:val="00D454C6"/>
    <w:rsid w:val="00D458B5"/>
    <w:rsid w:val="00D459A1"/>
    <w:rsid w:val="00D45D1C"/>
    <w:rsid w:val="00D46218"/>
    <w:rsid w:val="00D4689B"/>
    <w:rsid w:val="00D46C80"/>
    <w:rsid w:val="00D46F1F"/>
    <w:rsid w:val="00D47325"/>
    <w:rsid w:val="00D47368"/>
    <w:rsid w:val="00D47605"/>
    <w:rsid w:val="00D4786D"/>
    <w:rsid w:val="00D4795A"/>
    <w:rsid w:val="00D47B83"/>
    <w:rsid w:val="00D47C77"/>
    <w:rsid w:val="00D500F4"/>
    <w:rsid w:val="00D502A0"/>
    <w:rsid w:val="00D50304"/>
    <w:rsid w:val="00D50316"/>
    <w:rsid w:val="00D503E2"/>
    <w:rsid w:val="00D506EA"/>
    <w:rsid w:val="00D508DE"/>
    <w:rsid w:val="00D50B9F"/>
    <w:rsid w:val="00D511D5"/>
    <w:rsid w:val="00D51215"/>
    <w:rsid w:val="00D5157F"/>
    <w:rsid w:val="00D51966"/>
    <w:rsid w:val="00D51973"/>
    <w:rsid w:val="00D51D4B"/>
    <w:rsid w:val="00D51FC4"/>
    <w:rsid w:val="00D52494"/>
    <w:rsid w:val="00D52557"/>
    <w:rsid w:val="00D526D5"/>
    <w:rsid w:val="00D529B2"/>
    <w:rsid w:val="00D529C1"/>
    <w:rsid w:val="00D52A7A"/>
    <w:rsid w:val="00D52BBC"/>
    <w:rsid w:val="00D52C79"/>
    <w:rsid w:val="00D52E10"/>
    <w:rsid w:val="00D53165"/>
    <w:rsid w:val="00D531DF"/>
    <w:rsid w:val="00D533EB"/>
    <w:rsid w:val="00D5357B"/>
    <w:rsid w:val="00D53891"/>
    <w:rsid w:val="00D53A56"/>
    <w:rsid w:val="00D53BEE"/>
    <w:rsid w:val="00D53F3A"/>
    <w:rsid w:val="00D54338"/>
    <w:rsid w:val="00D54BD6"/>
    <w:rsid w:val="00D54E1C"/>
    <w:rsid w:val="00D54FE5"/>
    <w:rsid w:val="00D5512A"/>
    <w:rsid w:val="00D5514E"/>
    <w:rsid w:val="00D55203"/>
    <w:rsid w:val="00D552B5"/>
    <w:rsid w:val="00D55342"/>
    <w:rsid w:val="00D553F0"/>
    <w:rsid w:val="00D55456"/>
    <w:rsid w:val="00D555D6"/>
    <w:rsid w:val="00D55725"/>
    <w:rsid w:val="00D558C1"/>
    <w:rsid w:val="00D55C72"/>
    <w:rsid w:val="00D55EB0"/>
    <w:rsid w:val="00D55FD9"/>
    <w:rsid w:val="00D56964"/>
    <w:rsid w:val="00D56DA2"/>
    <w:rsid w:val="00D56F89"/>
    <w:rsid w:val="00D57158"/>
    <w:rsid w:val="00D572B1"/>
    <w:rsid w:val="00D574CC"/>
    <w:rsid w:val="00D57591"/>
    <w:rsid w:val="00D5795B"/>
    <w:rsid w:val="00D57CB0"/>
    <w:rsid w:val="00D57D88"/>
    <w:rsid w:val="00D60303"/>
    <w:rsid w:val="00D604F2"/>
    <w:rsid w:val="00D6068D"/>
    <w:rsid w:val="00D610A1"/>
    <w:rsid w:val="00D610B1"/>
    <w:rsid w:val="00D61358"/>
    <w:rsid w:val="00D615DF"/>
    <w:rsid w:val="00D617D9"/>
    <w:rsid w:val="00D61997"/>
    <w:rsid w:val="00D61CFC"/>
    <w:rsid w:val="00D61D9E"/>
    <w:rsid w:val="00D61DF8"/>
    <w:rsid w:val="00D61E8F"/>
    <w:rsid w:val="00D622E4"/>
    <w:rsid w:val="00D62571"/>
    <w:rsid w:val="00D62592"/>
    <w:rsid w:val="00D625CD"/>
    <w:rsid w:val="00D629C9"/>
    <w:rsid w:val="00D62B62"/>
    <w:rsid w:val="00D62F99"/>
    <w:rsid w:val="00D62FCF"/>
    <w:rsid w:val="00D6302C"/>
    <w:rsid w:val="00D630A0"/>
    <w:rsid w:val="00D636C2"/>
    <w:rsid w:val="00D63BB3"/>
    <w:rsid w:val="00D63C3F"/>
    <w:rsid w:val="00D63C40"/>
    <w:rsid w:val="00D63F77"/>
    <w:rsid w:val="00D64527"/>
    <w:rsid w:val="00D64805"/>
    <w:rsid w:val="00D649DC"/>
    <w:rsid w:val="00D64B10"/>
    <w:rsid w:val="00D64C04"/>
    <w:rsid w:val="00D64FFC"/>
    <w:rsid w:val="00D65194"/>
    <w:rsid w:val="00D65221"/>
    <w:rsid w:val="00D6531D"/>
    <w:rsid w:val="00D65658"/>
    <w:rsid w:val="00D65A43"/>
    <w:rsid w:val="00D65D2F"/>
    <w:rsid w:val="00D66237"/>
    <w:rsid w:val="00D66302"/>
    <w:rsid w:val="00D66595"/>
    <w:rsid w:val="00D6661E"/>
    <w:rsid w:val="00D66702"/>
    <w:rsid w:val="00D66729"/>
    <w:rsid w:val="00D66EE2"/>
    <w:rsid w:val="00D671E6"/>
    <w:rsid w:val="00D67422"/>
    <w:rsid w:val="00D67A85"/>
    <w:rsid w:val="00D67D22"/>
    <w:rsid w:val="00D70063"/>
    <w:rsid w:val="00D70ADC"/>
    <w:rsid w:val="00D70BD4"/>
    <w:rsid w:val="00D70C4C"/>
    <w:rsid w:val="00D70CC8"/>
    <w:rsid w:val="00D70E55"/>
    <w:rsid w:val="00D70EC6"/>
    <w:rsid w:val="00D71482"/>
    <w:rsid w:val="00D71DD5"/>
    <w:rsid w:val="00D723D0"/>
    <w:rsid w:val="00D72569"/>
    <w:rsid w:val="00D727EB"/>
    <w:rsid w:val="00D72A51"/>
    <w:rsid w:val="00D72A7C"/>
    <w:rsid w:val="00D7302D"/>
    <w:rsid w:val="00D731E8"/>
    <w:rsid w:val="00D731F5"/>
    <w:rsid w:val="00D73244"/>
    <w:rsid w:val="00D735B0"/>
    <w:rsid w:val="00D73BB9"/>
    <w:rsid w:val="00D73C37"/>
    <w:rsid w:val="00D73C45"/>
    <w:rsid w:val="00D73C78"/>
    <w:rsid w:val="00D73CFD"/>
    <w:rsid w:val="00D73E78"/>
    <w:rsid w:val="00D73F27"/>
    <w:rsid w:val="00D73F85"/>
    <w:rsid w:val="00D73F9A"/>
    <w:rsid w:val="00D74654"/>
    <w:rsid w:val="00D74C1C"/>
    <w:rsid w:val="00D74E2E"/>
    <w:rsid w:val="00D74F3B"/>
    <w:rsid w:val="00D75038"/>
    <w:rsid w:val="00D7538C"/>
    <w:rsid w:val="00D75499"/>
    <w:rsid w:val="00D75A00"/>
    <w:rsid w:val="00D75EC9"/>
    <w:rsid w:val="00D76011"/>
    <w:rsid w:val="00D76076"/>
    <w:rsid w:val="00D762FF"/>
    <w:rsid w:val="00D763D1"/>
    <w:rsid w:val="00D764CE"/>
    <w:rsid w:val="00D7668B"/>
    <w:rsid w:val="00D766EE"/>
    <w:rsid w:val="00D76745"/>
    <w:rsid w:val="00D7682E"/>
    <w:rsid w:val="00D77001"/>
    <w:rsid w:val="00D77046"/>
    <w:rsid w:val="00D77288"/>
    <w:rsid w:val="00D77416"/>
    <w:rsid w:val="00D77581"/>
    <w:rsid w:val="00D77988"/>
    <w:rsid w:val="00D77C4A"/>
    <w:rsid w:val="00D77EF3"/>
    <w:rsid w:val="00D77FEA"/>
    <w:rsid w:val="00D803C0"/>
    <w:rsid w:val="00D803E1"/>
    <w:rsid w:val="00D80569"/>
    <w:rsid w:val="00D80A5B"/>
    <w:rsid w:val="00D80AD7"/>
    <w:rsid w:val="00D80BD6"/>
    <w:rsid w:val="00D80E86"/>
    <w:rsid w:val="00D8120F"/>
    <w:rsid w:val="00D81222"/>
    <w:rsid w:val="00D817BD"/>
    <w:rsid w:val="00D817CA"/>
    <w:rsid w:val="00D81B45"/>
    <w:rsid w:val="00D81D7A"/>
    <w:rsid w:val="00D82000"/>
    <w:rsid w:val="00D8208F"/>
    <w:rsid w:val="00D822B2"/>
    <w:rsid w:val="00D82606"/>
    <w:rsid w:val="00D82833"/>
    <w:rsid w:val="00D82857"/>
    <w:rsid w:val="00D82AA4"/>
    <w:rsid w:val="00D8319B"/>
    <w:rsid w:val="00D834AF"/>
    <w:rsid w:val="00D834C3"/>
    <w:rsid w:val="00D83526"/>
    <w:rsid w:val="00D83E75"/>
    <w:rsid w:val="00D83F51"/>
    <w:rsid w:val="00D84079"/>
    <w:rsid w:val="00D84591"/>
    <w:rsid w:val="00D8463D"/>
    <w:rsid w:val="00D846B5"/>
    <w:rsid w:val="00D846B7"/>
    <w:rsid w:val="00D84AE1"/>
    <w:rsid w:val="00D84F0B"/>
    <w:rsid w:val="00D84FDD"/>
    <w:rsid w:val="00D850C8"/>
    <w:rsid w:val="00D851DD"/>
    <w:rsid w:val="00D856C1"/>
    <w:rsid w:val="00D85713"/>
    <w:rsid w:val="00D8594D"/>
    <w:rsid w:val="00D859B4"/>
    <w:rsid w:val="00D85A60"/>
    <w:rsid w:val="00D86085"/>
    <w:rsid w:val="00D864AB"/>
    <w:rsid w:val="00D868C4"/>
    <w:rsid w:val="00D869B7"/>
    <w:rsid w:val="00D86A6D"/>
    <w:rsid w:val="00D86BF9"/>
    <w:rsid w:val="00D86E9A"/>
    <w:rsid w:val="00D87900"/>
    <w:rsid w:val="00D87D60"/>
    <w:rsid w:val="00D87E23"/>
    <w:rsid w:val="00D87E68"/>
    <w:rsid w:val="00D87F3C"/>
    <w:rsid w:val="00D90010"/>
    <w:rsid w:val="00D90291"/>
    <w:rsid w:val="00D90558"/>
    <w:rsid w:val="00D907E0"/>
    <w:rsid w:val="00D909FD"/>
    <w:rsid w:val="00D90DB1"/>
    <w:rsid w:val="00D91B1B"/>
    <w:rsid w:val="00D91DE1"/>
    <w:rsid w:val="00D922DB"/>
    <w:rsid w:val="00D92479"/>
    <w:rsid w:val="00D925FA"/>
    <w:rsid w:val="00D92AC0"/>
    <w:rsid w:val="00D930E0"/>
    <w:rsid w:val="00D930F9"/>
    <w:rsid w:val="00D934F5"/>
    <w:rsid w:val="00D93A7F"/>
    <w:rsid w:val="00D93A97"/>
    <w:rsid w:val="00D93C32"/>
    <w:rsid w:val="00D93E3A"/>
    <w:rsid w:val="00D942E8"/>
    <w:rsid w:val="00D9474E"/>
    <w:rsid w:val="00D9476A"/>
    <w:rsid w:val="00D949F0"/>
    <w:rsid w:val="00D94F81"/>
    <w:rsid w:val="00D953FB"/>
    <w:rsid w:val="00D95402"/>
    <w:rsid w:val="00D9556D"/>
    <w:rsid w:val="00D959C9"/>
    <w:rsid w:val="00D95A9F"/>
    <w:rsid w:val="00D95CF2"/>
    <w:rsid w:val="00D95EE9"/>
    <w:rsid w:val="00D95FAF"/>
    <w:rsid w:val="00D96035"/>
    <w:rsid w:val="00D96301"/>
    <w:rsid w:val="00D96549"/>
    <w:rsid w:val="00D965E0"/>
    <w:rsid w:val="00D967F2"/>
    <w:rsid w:val="00D9687D"/>
    <w:rsid w:val="00D96CD3"/>
    <w:rsid w:val="00D96DC3"/>
    <w:rsid w:val="00D972E8"/>
    <w:rsid w:val="00D97555"/>
    <w:rsid w:val="00D975EC"/>
    <w:rsid w:val="00D97675"/>
    <w:rsid w:val="00D97823"/>
    <w:rsid w:val="00DA03E2"/>
    <w:rsid w:val="00DA099C"/>
    <w:rsid w:val="00DA09A6"/>
    <w:rsid w:val="00DA09BF"/>
    <w:rsid w:val="00DA0D17"/>
    <w:rsid w:val="00DA12A7"/>
    <w:rsid w:val="00DA1359"/>
    <w:rsid w:val="00DA13FF"/>
    <w:rsid w:val="00DA16B4"/>
    <w:rsid w:val="00DA19E5"/>
    <w:rsid w:val="00DA1C14"/>
    <w:rsid w:val="00DA1E3E"/>
    <w:rsid w:val="00DA218B"/>
    <w:rsid w:val="00DA2226"/>
    <w:rsid w:val="00DA24CF"/>
    <w:rsid w:val="00DA253C"/>
    <w:rsid w:val="00DA25A4"/>
    <w:rsid w:val="00DA2784"/>
    <w:rsid w:val="00DA279A"/>
    <w:rsid w:val="00DA325D"/>
    <w:rsid w:val="00DA3341"/>
    <w:rsid w:val="00DA34B1"/>
    <w:rsid w:val="00DA360A"/>
    <w:rsid w:val="00DA36FC"/>
    <w:rsid w:val="00DA378C"/>
    <w:rsid w:val="00DA389E"/>
    <w:rsid w:val="00DA3904"/>
    <w:rsid w:val="00DA4435"/>
    <w:rsid w:val="00DA4461"/>
    <w:rsid w:val="00DA4627"/>
    <w:rsid w:val="00DA4B53"/>
    <w:rsid w:val="00DA4DAD"/>
    <w:rsid w:val="00DA4ED9"/>
    <w:rsid w:val="00DA4F56"/>
    <w:rsid w:val="00DA50CC"/>
    <w:rsid w:val="00DA52C8"/>
    <w:rsid w:val="00DA5356"/>
    <w:rsid w:val="00DA5610"/>
    <w:rsid w:val="00DA5B7A"/>
    <w:rsid w:val="00DA5BED"/>
    <w:rsid w:val="00DA6380"/>
    <w:rsid w:val="00DA63CC"/>
    <w:rsid w:val="00DA652B"/>
    <w:rsid w:val="00DA66E4"/>
    <w:rsid w:val="00DA66FC"/>
    <w:rsid w:val="00DA6726"/>
    <w:rsid w:val="00DA676F"/>
    <w:rsid w:val="00DA6879"/>
    <w:rsid w:val="00DA6A03"/>
    <w:rsid w:val="00DA6B8F"/>
    <w:rsid w:val="00DA6D51"/>
    <w:rsid w:val="00DA6EED"/>
    <w:rsid w:val="00DA6F67"/>
    <w:rsid w:val="00DA6FA0"/>
    <w:rsid w:val="00DA6FCE"/>
    <w:rsid w:val="00DA728B"/>
    <w:rsid w:val="00DA775E"/>
    <w:rsid w:val="00DA79E8"/>
    <w:rsid w:val="00DA7B95"/>
    <w:rsid w:val="00DA7E27"/>
    <w:rsid w:val="00DA7F2D"/>
    <w:rsid w:val="00DB03BF"/>
    <w:rsid w:val="00DB0441"/>
    <w:rsid w:val="00DB04EF"/>
    <w:rsid w:val="00DB05DD"/>
    <w:rsid w:val="00DB072A"/>
    <w:rsid w:val="00DB0892"/>
    <w:rsid w:val="00DB0940"/>
    <w:rsid w:val="00DB0A4F"/>
    <w:rsid w:val="00DB0AD0"/>
    <w:rsid w:val="00DB0C16"/>
    <w:rsid w:val="00DB0CE8"/>
    <w:rsid w:val="00DB0E3E"/>
    <w:rsid w:val="00DB0FBF"/>
    <w:rsid w:val="00DB12C6"/>
    <w:rsid w:val="00DB1498"/>
    <w:rsid w:val="00DB1C1B"/>
    <w:rsid w:val="00DB2095"/>
    <w:rsid w:val="00DB25B7"/>
    <w:rsid w:val="00DB283E"/>
    <w:rsid w:val="00DB2A14"/>
    <w:rsid w:val="00DB2B9C"/>
    <w:rsid w:val="00DB3483"/>
    <w:rsid w:val="00DB368D"/>
    <w:rsid w:val="00DB3794"/>
    <w:rsid w:val="00DB3A26"/>
    <w:rsid w:val="00DB3AAB"/>
    <w:rsid w:val="00DB4409"/>
    <w:rsid w:val="00DB4758"/>
    <w:rsid w:val="00DB49A7"/>
    <w:rsid w:val="00DB4B45"/>
    <w:rsid w:val="00DB4CB8"/>
    <w:rsid w:val="00DB4CF3"/>
    <w:rsid w:val="00DB4D50"/>
    <w:rsid w:val="00DB4D8C"/>
    <w:rsid w:val="00DB4F54"/>
    <w:rsid w:val="00DB4F8F"/>
    <w:rsid w:val="00DB52F4"/>
    <w:rsid w:val="00DB5409"/>
    <w:rsid w:val="00DB57EB"/>
    <w:rsid w:val="00DB5B74"/>
    <w:rsid w:val="00DB5C5D"/>
    <w:rsid w:val="00DB6303"/>
    <w:rsid w:val="00DB6346"/>
    <w:rsid w:val="00DB6452"/>
    <w:rsid w:val="00DB65E3"/>
    <w:rsid w:val="00DB6A64"/>
    <w:rsid w:val="00DB6B39"/>
    <w:rsid w:val="00DB6D9A"/>
    <w:rsid w:val="00DB6E15"/>
    <w:rsid w:val="00DB74D6"/>
    <w:rsid w:val="00DB7628"/>
    <w:rsid w:val="00DB7C6E"/>
    <w:rsid w:val="00DC00F2"/>
    <w:rsid w:val="00DC03BB"/>
    <w:rsid w:val="00DC0686"/>
    <w:rsid w:val="00DC094A"/>
    <w:rsid w:val="00DC0D10"/>
    <w:rsid w:val="00DC0D6D"/>
    <w:rsid w:val="00DC0F38"/>
    <w:rsid w:val="00DC1071"/>
    <w:rsid w:val="00DC11D7"/>
    <w:rsid w:val="00DC18CB"/>
    <w:rsid w:val="00DC1A10"/>
    <w:rsid w:val="00DC1B14"/>
    <w:rsid w:val="00DC1D0A"/>
    <w:rsid w:val="00DC2300"/>
    <w:rsid w:val="00DC2325"/>
    <w:rsid w:val="00DC280B"/>
    <w:rsid w:val="00DC2B4F"/>
    <w:rsid w:val="00DC313C"/>
    <w:rsid w:val="00DC3190"/>
    <w:rsid w:val="00DC3345"/>
    <w:rsid w:val="00DC343A"/>
    <w:rsid w:val="00DC345E"/>
    <w:rsid w:val="00DC3607"/>
    <w:rsid w:val="00DC369A"/>
    <w:rsid w:val="00DC387C"/>
    <w:rsid w:val="00DC3B5C"/>
    <w:rsid w:val="00DC3B88"/>
    <w:rsid w:val="00DC43C5"/>
    <w:rsid w:val="00DC43FF"/>
    <w:rsid w:val="00DC4718"/>
    <w:rsid w:val="00DC487A"/>
    <w:rsid w:val="00DC4992"/>
    <w:rsid w:val="00DC4C46"/>
    <w:rsid w:val="00DC509E"/>
    <w:rsid w:val="00DC5404"/>
    <w:rsid w:val="00DC5D09"/>
    <w:rsid w:val="00DC5FD7"/>
    <w:rsid w:val="00DC61E4"/>
    <w:rsid w:val="00DC661B"/>
    <w:rsid w:val="00DC694A"/>
    <w:rsid w:val="00DC6DE5"/>
    <w:rsid w:val="00DC786F"/>
    <w:rsid w:val="00DC796B"/>
    <w:rsid w:val="00DC7F51"/>
    <w:rsid w:val="00DD0594"/>
    <w:rsid w:val="00DD0818"/>
    <w:rsid w:val="00DD0AFC"/>
    <w:rsid w:val="00DD0F39"/>
    <w:rsid w:val="00DD1075"/>
    <w:rsid w:val="00DD11D6"/>
    <w:rsid w:val="00DD12A9"/>
    <w:rsid w:val="00DD1376"/>
    <w:rsid w:val="00DD1A81"/>
    <w:rsid w:val="00DD1C77"/>
    <w:rsid w:val="00DD1D32"/>
    <w:rsid w:val="00DD1D98"/>
    <w:rsid w:val="00DD1EB6"/>
    <w:rsid w:val="00DD23C6"/>
    <w:rsid w:val="00DD23E6"/>
    <w:rsid w:val="00DD2417"/>
    <w:rsid w:val="00DD263E"/>
    <w:rsid w:val="00DD267D"/>
    <w:rsid w:val="00DD2ABE"/>
    <w:rsid w:val="00DD2D4C"/>
    <w:rsid w:val="00DD2DAA"/>
    <w:rsid w:val="00DD2E84"/>
    <w:rsid w:val="00DD381E"/>
    <w:rsid w:val="00DD3E21"/>
    <w:rsid w:val="00DD3ED3"/>
    <w:rsid w:val="00DD420B"/>
    <w:rsid w:val="00DD431F"/>
    <w:rsid w:val="00DD444C"/>
    <w:rsid w:val="00DD4672"/>
    <w:rsid w:val="00DD492E"/>
    <w:rsid w:val="00DD4C60"/>
    <w:rsid w:val="00DD4E1F"/>
    <w:rsid w:val="00DD4F98"/>
    <w:rsid w:val="00DD5117"/>
    <w:rsid w:val="00DD537B"/>
    <w:rsid w:val="00DD5482"/>
    <w:rsid w:val="00DD5C2A"/>
    <w:rsid w:val="00DD5F6C"/>
    <w:rsid w:val="00DD5FB4"/>
    <w:rsid w:val="00DD60F0"/>
    <w:rsid w:val="00DD6100"/>
    <w:rsid w:val="00DD6599"/>
    <w:rsid w:val="00DD6912"/>
    <w:rsid w:val="00DD6930"/>
    <w:rsid w:val="00DD6AAD"/>
    <w:rsid w:val="00DD6C7C"/>
    <w:rsid w:val="00DD703D"/>
    <w:rsid w:val="00DD7070"/>
    <w:rsid w:val="00DD7849"/>
    <w:rsid w:val="00DD7A46"/>
    <w:rsid w:val="00DD7CF3"/>
    <w:rsid w:val="00DD7D44"/>
    <w:rsid w:val="00DE0134"/>
    <w:rsid w:val="00DE06C8"/>
    <w:rsid w:val="00DE074C"/>
    <w:rsid w:val="00DE0852"/>
    <w:rsid w:val="00DE0958"/>
    <w:rsid w:val="00DE0BAC"/>
    <w:rsid w:val="00DE0C47"/>
    <w:rsid w:val="00DE0CF4"/>
    <w:rsid w:val="00DE0F1D"/>
    <w:rsid w:val="00DE1663"/>
    <w:rsid w:val="00DE18D5"/>
    <w:rsid w:val="00DE1929"/>
    <w:rsid w:val="00DE1DB4"/>
    <w:rsid w:val="00DE1E5E"/>
    <w:rsid w:val="00DE1FCE"/>
    <w:rsid w:val="00DE2291"/>
    <w:rsid w:val="00DE257E"/>
    <w:rsid w:val="00DE2843"/>
    <w:rsid w:val="00DE2D0D"/>
    <w:rsid w:val="00DE2DF6"/>
    <w:rsid w:val="00DE309D"/>
    <w:rsid w:val="00DE31B5"/>
    <w:rsid w:val="00DE336E"/>
    <w:rsid w:val="00DE3A4D"/>
    <w:rsid w:val="00DE3AAE"/>
    <w:rsid w:val="00DE4256"/>
    <w:rsid w:val="00DE449F"/>
    <w:rsid w:val="00DE46E6"/>
    <w:rsid w:val="00DE47D2"/>
    <w:rsid w:val="00DE4809"/>
    <w:rsid w:val="00DE49AE"/>
    <w:rsid w:val="00DE49D3"/>
    <w:rsid w:val="00DE4A26"/>
    <w:rsid w:val="00DE4DB6"/>
    <w:rsid w:val="00DE4E8C"/>
    <w:rsid w:val="00DE4F37"/>
    <w:rsid w:val="00DE50E9"/>
    <w:rsid w:val="00DE57A0"/>
    <w:rsid w:val="00DE5A22"/>
    <w:rsid w:val="00DE5A45"/>
    <w:rsid w:val="00DE5D35"/>
    <w:rsid w:val="00DE5D9F"/>
    <w:rsid w:val="00DE5E5A"/>
    <w:rsid w:val="00DE6066"/>
    <w:rsid w:val="00DE62AE"/>
    <w:rsid w:val="00DE6853"/>
    <w:rsid w:val="00DE738F"/>
    <w:rsid w:val="00DE786E"/>
    <w:rsid w:val="00DE7885"/>
    <w:rsid w:val="00DE7CDA"/>
    <w:rsid w:val="00DE7D13"/>
    <w:rsid w:val="00DF02A0"/>
    <w:rsid w:val="00DF03E9"/>
    <w:rsid w:val="00DF0657"/>
    <w:rsid w:val="00DF0853"/>
    <w:rsid w:val="00DF1466"/>
    <w:rsid w:val="00DF1616"/>
    <w:rsid w:val="00DF17D5"/>
    <w:rsid w:val="00DF19E1"/>
    <w:rsid w:val="00DF1EE6"/>
    <w:rsid w:val="00DF1F1B"/>
    <w:rsid w:val="00DF21BE"/>
    <w:rsid w:val="00DF2289"/>
    <w:rsid w:val="00DF2676"/>
    <w:rsid w:val="00DF27F8"/>
    <w:rsid w:val="00DF2890"/>
    <w:rsid w:val="00DF2D6A"/>
    <w:rsid w:val="00DF2D99"/>
    <w:rsid w:val="00DF323E"/>
    <w:rsid w:val="00DF33B0"/>
    <w:rsid w:val="00DF3B8B"/>
    <w:rsid w:val="00DF3DE4"/>
    <w:rsid w:val="00DF3E62"/>
    <w:rsid w:val="00DF401D"/>
    <w:rsid w:val="00DF403E"/>
    <w:rsid w:val="00DF407E"/>
    <w:rsid w:val="00DF4BC0"/>
    <w:rsid w:val="00DF4F0C"/>
    <w:rsid w:val="00DF5127"/>
    <w:rsid w:val="00DF5267"/>
    <w:rsid w:val="00DF5407"/>
    <w:rsid w:val="00DF5611"/>
    <w:rsid w:val="00DF5DA7"/>
    <w:rsid w:val="00DF5E1C"/>
    <w:rsid w:val="00DF6452"/>
    <w:rsid w:val="00DF68E4"/>
    <w:rsid w:val="00DF695B"/>
    <w:rsid w:val="00DF69EF"/>
    <w:rsid w:val="00DF6A90"/>
    <w:rsid w:val="00DF6B59"/>
    <w:rsid w:val="00DF7447"/>
    <w:rsid w:val="00DF7710"/>
    <w:rsid w:val="00DF7781"/>
    <w:rsid w:val="00DF7C53"/>
    <w:rsid w:val="00E00171"/>
    <w:rsid w:val="00E0054B"/>
    <w:rsid w:val="00E009B3"/>
    <w:rsid w:val="00E00BE2"/>
    <w:rsid w:val="00E01230"/>
    <w:rsid w:val="00E01348"/>
    <w:rsid w:val="00E01379"/>
    <w:rsid w:val="00E013FF"/>
    <w:rsid w:val="00E0180E"/>
    <w:rsid w:val="00E01862"/>
    <w:rsid w:val="00E01B50"/>
    <w:rsid w:val="00E01D7D"/>
    <w:rsid w:val="00E01E2C"/>
    <w:rsid w:val="00E01EA3"/>
    <w:rsid w:val="00E02262"/>
    <w:rsid w:val="00E022FA"/>
    <w:rsid w:val="00E023D8"/>
    <w:rsid w:val="00E02432"/>
    <w:rsid w:val="00E026C8"/>
    <w:rsid w:val="00E02722"/>
    <w:rsid w:val="00E02ABE"/>
    <w:rsid w:val="00E032BE"/>
    <w:rsid w:val="00E034D1"/>
    <w:rsid w:val="00E0393A"/>
    <w:rsid w:val="00E0423A"/>
    <w:rsid w:val="00E04976"/>
    <w:rsid w:val="00E04E87"/>
    <w:rsid w:val="00E051E8"/>
    <w:rsid w:val="00E05498"/>
    <w:rsid w:val="00E0550A"/>
    <w:rsid w:val="00E058C3"/>
    <w:rsid w:val="00E05A75"/>
    <w:rsid w:val="00E060EB"/>
    <w:rsid w:val="00E06183"/>
    <w:rsid w:val="00E06708"/>
    <w:rsid w:val="00E067B3"/>
    <w:rsid w:val="00E06871"/>
    <w:rsid w:val="00E06950"/>
    <w:rsid w:val="00E069E2"/>
    <w:rsid w:val="00E06B20"/>
    <w:rsid w:val="00E06B9F"/>
    <w:rsid w:val="00E06F15"/>
    <w:rsid w:val="00E07153"/>
    <w:rsid w:val="00E07339"/>
    <w:rsid w:val="00E073B9"/>
    <w:rsid w:val="00E076AD"/>
    <w:rsid w:val="00E0785D"/>
    <w:rsid w:val="00E07932"/>
    <w:rsid w:val="00E079C1"/>
    <w:rsid w:val="00E07D77"/>
    <w:rsid w:val="00E1074C"/>
    <w:rsid w:val="00E10826"/>
    <w:rsid w:val="00E10DB2"/>
    <w:rsid w:val="00E10FD7"/>
    <w:rsid w:val="00E11071"/>
    <w:rsid w:val="00E11191"/>
    <w:rsid w:val="00E11398"/>
    <w:rsid w:val="00E114B5"/>
    <w:rsid w:val="00E11533"/>
    <w:rsid w:val="00E11587"/>
    <w:rsid w:val="00E1173F"/>
    <w:rsid w:val="00E119FC"/>
    <w:rsid w:val="00E11C6A"/>
    <w:rsid w:val="00E11E8F"/>
    <w:rsid w:val="00E11E99"/>
    <w:rsid w:val="00E11F38"/>
    <w:rsid w:val="00E11F97"/>
    <w:rsid w:val="00E11FAE"/>
    <w:rsid w:val="00E1218A"/>
    <w:rsid w:val="00E122E3"/>
    <w:rsid w:val="00E1276B"/>
    <w:rsid w:val="00E127A0"/>
    <w:rsid w:val="00E127BF"/>
    <w:rsid w:val="00E12B0B"/>
    <w:rsid w:val="00E12D51"/>
    <w:rsid w:val="00E13319"/>
    <w:rsid w:val="00E139DC"/>
    <w:rsid w:val="00E13A74"/>
    <w:rsid w:val="00E13C2F"/>
    <w:rsid w:val="00E13D74"/>
    <w:rsid w:val="00E13DEA"/>
    <w:rsid w:val="00E13E85"/>
    <w:rsid w:val="00E14250"/>
    <w:rsid w:val="00E14269"/>
    <w:rsid w:val="00E143B9"/>
    <w:rsid w:val="00E146A2"/>
    <w:rsid w:val="00E14836"/>
    <w:rsid w:val="00E14953"/>
    <w:rsid w:val="00E14BE1"/>
    <w:rsid w:val="00E14E7C"/>
    <w:rsid w:val="00E151B4"/>
    <w:rsid w:val="00E156CA"/>
    <w:rsid w:val="00E158B5"/>
    <w:rsid w:val="00E15A9C"/>
    <w:rsid w:val="00E15BA0"/>
    <w:rsid w:val="00E15CC4"/>
    <w:rsid w:val="00E15DAB"/>
    <w:rsid w:val="00E16226"/>
    <w:rsid w:val="00E16614"/>
    <w:rsid w:val="00E16809"/>
    <w:rsid w:val="00E1693C"/>
    <w:rsid w:val="00E173C2"/>
    <w:rsid w:val="00E175C7"/>
    <w:rsid w:val="00E17861"/>
    <w:rsid w:val="00E178E3"/>
    <w:rsid w:val="00E17A96"/>
    <w:rsid w:val="00E17BD1"/>
    <w:rsid w:val="00E17FBF"/>
    <w:rsid w:val="00E20156"/>
    <w:rsid w:val="00E20307"/>
    <w:rsid w:val="00E211CD"/>
    <w:rsid w:val="00E212BB"/>
    <w:rsid w:val="00E21557"/>
    <w:rsid w:val="00E215E9"/>
    <w:rsid w:val="00E215EE"/>
    <w:rsid w:val="00E21629"/>
    <w:rsid w:val="00E2173F"/>
    <w:rsid w:val="00E2178F"/>
    <w:rsid w:val="00E21AC4"/>
    <w:rsid w:val="00E21CF8"/>
    <w:rsid w:val="00E221A6"/>
    <w:rsid w:val="00E22230"/>
    <w:rsid w:val="00E2228A"/>
    <w:rsid w:val="00E223CB"/>
    <w:rsid w:val="00E22460"/>
    <w:rsid w:val="00E224E1"/>
    <w:rsid w:val="00E228C6"/>
    <w:rsid w:val="00E22D21"/>
    <w:rsid w:val="00E22EBA"/>
    <w:rsid w:val="00E2302E"/>
    <w:rsid w:val="00E23A35"/>
    <w:rsid w:val="00E23B74"/>
    <w:rsid w:val="00E23DD7"/>
    <w:rsid w:val="00E23FFF"/>
    <w:rsid w:val="00E242C0"/>
    <w:rsid w:val="00E243AE"/>
    <w:rsid w:val="00E244A7"/>
    <w:rsid w:val="00E24557"/>
    <w:rsid w:val="00E245E2"/>
    <w:rsid w:val="00E25031"/>
    <w:rsid w:val="00E250BD"/>
    <w:rsid w:val="00E25319"/>
    <w:rsid w:val="00E2584F"/>
    <w:rsid w:val="00E25B30"/>
    <w:rsid w:val="00E25CA9"/>
    <w:rsid w:val="00E264DA"/>
    <w:rsid w:val="00E265C2"/>
    <w:rsid w:val="00E26881"/>
    <w:rsid w:val="00E26A84"/>
    <w:rsid w:val="00E26BB5"/>
    <w:rsid w:val="00E26E34"/>
    <w:rsid w:val="00E2730C"/>
    <w:rsid w:val="00E27314"/>
    <w:rsid w:val="00E274EE"/>
    <w:rsid w:val="00E2752D"/>
    <w:rsid w:val="00E27A87"/>
    <w:rsid w:val="00E30329"/>
    <w:rsid w:val="00E303D8"/>
    <w:rsid w:val="00E30646"/>
    <w:rsid w:val="00E307BD"/>
    <w:rsid w:val="00E307FB"/>
    <w:rsid w:val="00E30F62"/>
    <w:rsid w:val="00E30FDA"/>
    <w:rsid w:val="00E31518"/>
    <w:rsid w:val="00E31632"/>
    <w:rsid w:val="00E31825"/>
    <w:rsid w:val="00E3183E"/>
    <w:rsid w:val="00E3187B"/>
    <w:rsid w:val="00E31997"/>
    <w:rsid w:val="00E319E1"/>
    <w:rsid w:val="00E31D82"/>
    <w:rsid w:val="00E31FB6"/>
    <w:rsid w:val="00E32410"/>
    <w:rsid w:val="00E3242C"/>
    <w:rsid w:val="00E327D7"/>
    <w:rsid w:val="00E328C0"/>
    <w:rsid w:val="00E33112"/>
    <w:rsid w:val="00E33200"/>
    <w:rsid w:val="00E333E9"/>
    <w:rsid w:val="00E3363B"/>
    <w:rsid w:val="00E33F76"/>
    <w:rsid w:val="00E34252"/>
    <w:rsid w:val="00E345B1"/>
    <w:rsid w:val="00E34B4F"/>
    <w:rsid w:val="00E34BC2"/>
    <w:rsid w:val="00E3518E"/>
    <w:rsid w:val="00E351AF"/>
    <w:rsid w:val="00E3539E"/>
    <w:rsid w:val="00E35465"/>
    <w:rsid w:val="00E35D4E"/>
    <w:rsid w:val="00E35EFD"/>
    <w:rsid w:val="00E36CE1"/>
    <w:rsid w:val="00E36FFE"/>
    <w:rsid w:val="00E370FD"/>
    <w:rsid w:val="00E37285"/>
    <w:rsid w:val="00E37424"/>
    <w:rsid w:val="00E37590"/>
    <w:rsid w:val="00E37672"/>
    <w:rsid w:val="00E37803"/>
    <w:rsid w:val="00E37BB3"/>
    <w:rsid w:val="00E37E4F"/>
    <w:rsid w:val="00E37FCC"/>
    <w:rsid w:val="00E4033A"/>
    <w:rsid w:val="00E406C8"/>
    <w:rsid w:val="00E406E1"/>
    <w:rsid w:val="00E40850"/>
    <w:rsid w:val="00E4091E"/>
    <w:rsid w:val="00E40D2D"/>
    <w:rsid w:val="00E41272"/>
    <w:rsid w:val="00E41576"/>
    <w:rsid w:val="00E41D63"/>
    <w:rsid w:val="00E42032"/>
    <w:rsid w:val="00E4205B"/>
    <w:rsid w:val="00E42E4B"/>
    <w:rsid w:val="00E435EB"/>
    <w:rsid w:val="00E438C7"/>
    <w:rsid w:val="00E4394B"/>
    <w:rsid w:val="00E43A69"/>
    <w:rsid w:val="00E43ABF"/>
    <w:rsid w:val="00E43DCA"/>
    <w:rsid w:val="00E43E07"/>
    <w:rsid w:val="00E43FD8"/>
    <w:rsid w:val="00E440F5"/>
    <w:rsid w:val="00E44427"/>
    <w:rsid w:val="00E444D7"/>
    <w:rsid w:val="00E44939"/>
    <w:rsid w:val="00E44C4F"/>
    <w:rsid w:val="00E44D5C"/>
    <w:rsid w:val="00E44FBF"/>
    <w:rsid w:val="00E456CB"/>
    <w:rsid w:val="00E457A7"/>
    <w:rsid w:val="00E45A2F"/>
    <w:rsid w:val="00E45A77"/>
    <w:rsid w:val="00E45E19"/>
    <w:rsid w:val="00E45EA6"/>
    <w:rsid w:val="00E45EE7"/>
    <w:rsid w:val="00E45F19"/>
    <w:rsid w:val="00E464BA"/>
    <w:rsid w:val="00E46535"/>
    <w:rsid w:val="00E46539"/>
    <w:rsid w:val="00E4665A"/>
    <w:rsid w:val="00E466DB"/>
    <w:rsid w:val="00E466E9"/>
    <w:rsid w:val="00E469FF"/>
    <w:rsid w:val="00E46B59"/>
    <w:rsid w:val="00E46CB3"/>
    <w:rsid w:val="00E47216"/>
    <w:rsid w:val="00E474F6"/>
    <w:rsid w:val="00E477BA"/>
    <w:rsid w:val="00E47DF6"/>
    <w:rsid w:val="00E47FE4"/>
    <w:rsid w:val="00E500D6"/>
    <w:rsid w:val="00E50204"/>
    <w:rsid w:val="00E5051F"/>
    <w:rsid w:val="00E506F6"/>
    <w:rsid w:val="00E5070E"/>
    <w:rsid w:val="00E5076E"/>
    <w:rsid w:val="00E50807"/>
    <w:rsid w:val="00E50A34"/>
    <w:rsid w:val="00E50A8E"/>
    <w:rsid w:val="00E50F30"/>
    <w:rsid w:val="00E5132F"/>
    <w:rsid w:val="00E513AC"/>
    <w:rsid w:val="00E515C8"/>
    <w:rsid w:val="00E517B9"/>
    <w:rsid w:val="00E518D1"/>
    <w:rsid w:val="00E523BC"/>
    <w:rsid w:val="00E52C3D"/>
    <w:rsid w:val="00E52E2E"/>
    <w:rsid w:val="00E53306"/>
    <w:rsid w:val="00E534C6"/>
    <w:rsid w:val="00E53511"/>
    <w:rsid w:val="00E53826"/>
    <w:rsid w:val="00E53934"/>
    <w:rsid w:val="00E53B86"/>
    <w:rsid w:val="00E53DA0"/>
    <w:rsid w:val="00E53E50"/>
    <w:rsid w:val="00E542B1"/>
    <w:rsid w:val="00E5484F"/>
    <w:rsid w:val="00E54C63"/>
    <w:rsid w:val="00E551F4"/>
    <w:rsid w:val="00E5522D"/>
    <w:rsid w:val="00E554DD"/>
    <w:rsid w:val="00E55BBC"/>
    <w:rsid w:val="00E55FC0"/>
    <w:rsid w:val="00E56054"/>
    <w:rsid w:val="00E5643E"/>
    <w:rsid w:val="00E5644B"/>
    <w:rsid w:val="00E566D6"/>
    <w:rsid w:val="00E5691B"/>
    <w:rsid w:val="00E56FA6"/>
    <w:rsid w:val="00E57041"/>
    <w:rsid w:val="00E57573"/>
    <w:rsid w:val="00E5767C"/>
    <w:rsid w:val="00E57965"/>
    <w:rsid w:val="00E57E31"/>
    <w:rsid w:val="00E60028"/>
    <w:rsid w:val="00E60324"/>
    <w:rsid w:val="00E60326"/>
    <w:rsid w:val="00E60471"/>
    <w:rsid w:val="00E60878"/>
    <w:rsid w:val="00E60EB6"/>
    <w:rsid w:val="00E612A2"/>
    <w:rsid w:val="00E6172F"/>
    <w:rsid w:val="00E618E6"/>
    <w:rsid w:val="00E61973"/>
    <w:rsid w:val="00E61ED8"/>
    <w:rsid w:val="00E61F5C"/>
    <w:rsid w:val="00E62280"/>
    <w:rsid w:val="00E622B6"/>
    <w:rsid w:val="00E624BB"/>
    <w:rsid w:val="00E6257A"/>
    <w:rsid w:val="00E625F3"/>
    <w:rsid w:val="00E62672"/>
    <w:rsid w:val="00E629BF"/>
    <w:rsid w:val="00E62A1C"/>
    <w:rsid w:val="00E62BD0"/>
    <w:rsid w:val="00E62E82"/>
    <w:rsid w:val="00E63141"/>
    <w:rsid w:val="00E63301"/>
    <w:rsid w:val="00E633E7"/>
    <w:rsid w:val="00E63546"/>
    <w:rsid w:val="00E636BA"/>
    <w:rsid w:val="00E639BA"/>
    <w:rsid w:val="00E63BA6"/>
    <w:rsid w:val="00E63CB9"/>
    <w:rsid w:val="00E63D42"/>
    <w:rsid w:val="00E63F23"/>
    <w:rsid w:val="00E64101"/>
    <w:rsid w:val="00E644C6"/>
    <w:rsid w:val="00E64621"/>
    <w:rsid w:val="00E6504F"/>
    <w:rsid w:val="00E65517"/>
    <w:rsid w:val="00E656F1"/>
    <w:rsid w:val="00E6587F"/>
    <w:rsid w:val="00E65E9B"/>
    <w:rsid w:val="00E66857"/>
    <w:rsid w:val="00E66A45"/>
    <w:rsid w:val="00E66B2A"/>
    <w:rsid w:val="00E66B8E"/>
    <w:rsid w:val="00E66BC7"/>
    <w:rsid w:val="00E66C18"/>
    <w:rsid w:val="00E66DF5"/>
    <w:rsid w:val="00E6716D"/>
    <w:rsid w:val="00E67332"/>
    <w:rsid w:val="00E673A8"/>
    <w:rsid w:val="00E674AE"/>
    <w:rsid w:val="00E67686"/>
    <w:rsid w:val="00E676D1"/>
    <w:rsid w:val="00E676E3"/>
    <w:rsid w:val="00E6778F"/>
    <w:rsid w:val="00E677B7"/>
    <w:rsid w:val="00E67F33"/>
    <w:rsid w:val="00E7068E"/>
    <w:rsid w:val="00E707BC"/>
    <w:rsid w:val="00E70ACF"/>
    <w:rsid w:val="00E70AE4"/>
    <w:rsid w:val="00E70EA9"/>
    <w:rsid w:val="00E70F50"/>
    <w:rsid w:val="00E710BD"/>
    <w:rsid w:val="00E71308"/>
    <w:rsid w:val="00E713B8"/>
    <w:rsid w:val="00E7174E"/>
    <w:rsid w:val="00E7179E"/>
    <w:rsid w:val="00E717A8"/>
    <w:rsid w:val="00E71843"/>
    <w:rsid w:val="00E71D6A"/>
    <w:rsid w:val="00E71E6B"/>
    <w:rsid w:val="00E720D5"/>
    <w:rsid w:val="00E720F9"/>
    <w:rsid w:val="00E721A0"/>
    <w:rsid w:val="00E721DF"/>
    <w:rsid w:val="00E721F6"/>
    <w:rsid w:val="00E72741"/>
    <w:rsid w:val="00E72970"/>
    <w:rsid w:val="00E72A59"/>
    <w:rsid w:val="00E72BE5"/>
    <w:rsid w:val="00E72CD9"/>
    <w:rsid w:val="00E73097"/>
    <w:rsid w:val="00E73253"/>
    <w:rsid w:val="00E73528"/>
    <w:rsid w:val="00E7375C"/>
    <w:rsid w:val="00E738C4"/>
    <w:rsid w:val="00E73B0B"/>
    <w:rsid w:val="00E73B6C"/>
    <w:rsid w:val="00E73C1C"/>
    <w:rsid w:val="00E73E14"/>
    <w:rsid w:val="00E740C6"/>
    <w:rsid w:val="00E74739"/>
    <w:rsid w:val="00E749D8"/>
    <w:rsid w:val="00E74BC1"/>
    <w:rsid w:val="00E74FFC"/>
    <w:rsid w:val="00E750FF"/>
    <w:rsid w:val="00E7511F"/>
    <w:rsid w:val="00E75140"/>
    <w:rsid w:val="00E75ADB"/>
    <w:rsid w:val="00E76185"/>
    <w:rsid w:val="00E7618A"/>
    <w:rsid w:val="00E76233"/>
    <w:rsid w:val="00E76424"/>
    <w:rsid w:val="00E76579"/>
    <w:rsid w:val="00E768E6"/>
    <w:rsid w:val="00E76F4F"/>
    <w:rsid w:val="00E7732F"/>
    <w:rsid w:val="00E777C3"/>
    <w:rsid w:val="00E777F4"/>
    <w:rsid w:val="00E77877"/>
    <w:rsid w:val="00E80117"/>
    <w:rsid w:val="00E802DA"/>
    <w:rsid w:val="00E80393"/>
    <w:rsid w:val="00E80711"/>
    <w:rsid w:val="00E81551"/>
    <w:rsid w:val="00E816FD"/>
    <w:rsid w:val="00E81951"/>
    <w:rsid w:val="00E81E1B"/>
    <w:rsid w:val="00E81E57"/>
    <w:rsid w:val="00E81ED6"/>
    <w:rsid w:val="00E81F5C"/>
    <w:rsid w:val="00E82004"/>
    <w:rsid w:val="00E82381"/>
    <w:rsid w:val="00E824AA"/>
    <w:rsid w:val="00E824EF"/>
    <w:rsid w:val="00E828B5"/>
    <w:rsid w:val="00E829EC"/>
    <w:rsid w:val="00E82A77"/>
    <w:rsid w:val="00E82AF9"/>
    <w:rsid w:val="00E82F26"/>
    <w:rsid w:val="00E83035"/>
    <w:rsid w:val="00E830B0"/>
    <w:rsid w:val="00E8318A"/>
    <w:rsid w:val="00E835E8"/>
    <w:rsid w:val="00E83AD1"/>
    <w:rsid w:val="00E83F5A"/>
    <w:rsid w:val="00E84107"/>
    <w:rsid w:val="00E84159"/>
    <w:rsid w:val="00E84752"/>
    <w:rsid w:val="00E847E4"/>
    <w:rsid w:val="00E84C22"/>
    <w:rsid w:val="00E84E98"/>
    <w:rsid w:val="00E8541F"/>
    <w:rsid w:val="00E8555C"/>
    <w:rsid w:val="00E86454"/>
    <w:rsid w:val="00E8704A"/>
    <w:rsid w:val="00E870E6"/>
    <w:rsid w:val="00E87960"/>
    <w:rsid w:val="00E87ADF"/>
    <w:rsid w:val="00E9042A"/>
    <w:rsid w:val="00E9043E"/>
    <w:rsid w:val="00E90490"/>
    <w:rsid w:val="00E9079C"/>
    <w:rsid w:val="00E90854"/>
    <w:rsid w:val="00E90CDC"/>
    <w:rsid w:val="00E90E68"/>
    <w:rsid w:val="00E90F59"/>
    <w:rsid w:val="00E91363"/>
    <w:rsid w:val="00E914CC"/>
    <w:rsid w:val="00E9168A"/>
    <w:rsid w:val="00E9172E"/>
    <w:rsid w:val="00E91814"/>
    <w:rsid w:val="00E91A9F"/>
    <w:rsid w:val="00E91D1A"/>
    <w:rsid w:val="00E91D41"/>
    <w:rsid w:val="00E91D94"/>
    <w:rsid w:val="00E91E54"/>
    <w:rsid w:val="00E9232C"/>
    <w:rsid w:val="00E92455"/>
    <w:rsid w:val="00E9266B"/>
    <w:rsid w:val="00E928A6"/>
    <w:rsid w:val="00E929AC"/>
    <w:rsid w:val="00E92BD5"/>
    <w:rsid w:val="00E92DC7"/>
    <w:rsid w:val="00E93155"/>
    <w:rsid w:val="00E9326A"/>
    <w:rsid w:val="00E93BE2"/>
    <w:rsid w:val="00E93C5D"/>
    <w:rsid w:val="00E93E59"/>
    <w:rsid w:val="00E9443B"/>
    <w:rsid w:val="00E944EE"/>
    <w:rsid w:val="00E94E4C"/>
    <w:rsid w:val="00E94ECF"/>
    <w:rsid w:val="00E951C0"/>
    <w:rsid w:val="00E95491"/>
    <w:rsid w:val="00E954AF"/>
    <w:rsid w:val="00E95547"/>
    <w:rsid w:val="00E95768"/>
    <w:rsid w:val="00E9591E"/>
    <w:rsid w:val="00E95DA9"/>
    <w:rsid w:val="00E95DEB"/>
    <w:rsid w:val="00E96136"/>
    <w:rsid w:val="00E961FC"/>
    <w:rsid w:val="00E9643C"/>
    <w:rsid w:val="00E96465"/>
    <w:rsid w:val="00E9652F"/>
    <w:rsid w:val="00E9674C"/>
    <w:rsid w:val="00E9679D"/>
    <w:rsid w:val="00E968BD"/>
    <w:rsid w:val="00E969FE"/>
    <w:rsid w:val="00E96E24"/>
    <w:rsid w:val="00E96FD6"/>
    <w:rsid w:val="00E97596"/>
    <w:rsid w:val="00E975E3"/>
    <w:rsid w:val="00E979AF"/>
    <w:rsid w:val="00E97D0B"/>
    <w:rsid w:val="00EA017B"/>
    <w:rsid w:val="00EA01A6"/>
    <w:rsid w:val="00EA01CF"/>
    <w:rsid w:val="00EA0202"/>
    <w:rsid w:val="00EA06E1"/>
    <w:rsid w:val="00EA0B5B"/>
    <w:rsid w:val="00EA0D16"/>
    <w:rsid w:val="00EA0D8F"/>
    <w:rsid w:val="00EA0F73"/>
    <w:rsid w:val="00EA123F"/>
    <w:rsid w:val="00EA1243"/>
    <w:rsid w:val="00EA1251"/>
    <w:rsid w:val="00EA1276"/>
    <w:rsid w:val="00EA12A9"/>
    <w:rsid w:val="00EA1437"/>
    <w:rsid w:val="00EA1894"/>
    <w:rsid w:val="00EA18E2"/>
    <w:rsid w:val="00EA1913"/>
    <w:rsid w:val="00EA1D9E"/>
    <w:rsid w:val="00EA213E"/>
    <w:rsid w:val="00EA21F6"/>
    <w:rsid w:val="00EA27AD"/>
    <w:rsid w:val="00EA2AE5"/>
    <w:rsid w:val="00EA2BD2"/>
    <w:rsid w:val="00EA3172"/>
    <w:rsid w:val="00EA33D2"/>
    <w:rsid w:val="00EA3ED7"/>
    <w:rsid w:val="00EA4419"/>
    <w:rsid w:val="00EA4A16"/>
    <w:rsid w:val="00EA4C19"/>
    <w:rsid w:val="00EA4DD6"/>
    <w:rsid w:val="00EA5270"/>
    <w:rsid w:val="00EA568A"/>
    <w:rsid w:val="00EA5715"/>
    <w:rsid w:val="00EA57A6"/>
    <w:rsid w:val="00EA580A"/>
    <w:rsid w:val="00EA5919"/>
    <w:rsid w:val="00EA5A59"/>
    <w:rsid w:val="00EA5A96"/>
    <w:rsid w:val="00EA5B82"/>
    <w:rsid w:val="00EA5CDD"/>
    <w:rsid w:val="00EA5D06"/>
    <w:rsid w:val="00EA5D6D"/>
    <w:rsid w:val="00EA611C"/>
    <w:rsid w:val="00EA693D"/>
    <w:rsid w:val="00EA6953"/>
    <w:rsid w:val="00EA6CCE"/>
    <w:rsid w:val="00EA6DCA"/>
    <w:rsid w:val="00EA6E39"/>
    <w:rsid w:val="00EA6FFA"/>
    <w:rsid w:val="00EA707A"/>
    <w:rsid w:val="00EA721C"/>
    <w:rsid w:val="00EA732F"/>
    <w:rsid w:val="00EA7631"/>
    <w:rsid w:val="00EA7751"/>
    <w:rsid w:val="00EA7822"/>
    <w:rsid w:val="00EB01CE"/>
    <w:rsid w:val="00EB0262"/>
    <w:rsid w:val="00EB0300"/>
    <w:rsid w:val="00EB0501"/>
    <w:rsid w:val="00EB0581"/>
    <w:rsid w:val="00EB0684"/>
    <w:rsid w:val="00EB1A18"/>
    <w:rsid w:val="00EB1D83"/>
    <w:rsid w:val="00EB1E1C"/>
    <w:rsid w:val="00EB1FD6"/>
    <w:rsid w:val="00EB2003"/>
    <w:rsid w:val="00EB207A"/>
    <w:rsid w:val="00EB227A"/>
    <w:rsid w:val="00EB2348"/>
    <w:rsid w:val="00EB2AC4"/>
    <w:rsid w:val="00EB2F23"/>
    <w:rsid w:val="00EB2FFA"/>
    <w:rsid w:val="00EB3044"/>
    <w:rsid w:val="00EB306D"/>
    <w:rsid w:val="00EB3454"/>
    <w:rsid w:val="00EB38B6"/>
    <w:rsid w:val="00EB3986"/>
    <w:rsid w:val="00EB39AC"/>
    <w:rsid w:val="00EB3C6D"/>
    <w:rsid w:val="00EB3D0D"/>
    <w:rsid w:val="00EB41B2"/>
    <w:rsid w:val="00EB4342"/>
    <w:rsid w:val="00EB4410"/>
    <w:rsid w:val="00EB482C"/>
    <w:rsid w:val="00EB4885"/>
    <w:rsid w:val="00EB495C"/>
    <w:rsid w:val="00EB4AF4"/>
    <w:rsid w:val="00EB5031"/>
    <w:rsid w:val="00EB516C"/>
    <w:rsid w:val="00EB54B5"/>
    <w:rsid w:val="00EB54E5"/>
    <w:rsid w:val="00EB5601"/>
    <w:rsid w:val="00EB5BFF"/>
    <w:rsid w:val="00EB5D67"/>
    <w:rsid w:val="00EB5E50"/>
    <w:rsid w:val="00EB6221"/>
    <w:rsid w:val="00EB65C8"/>
    <w:rsid w:val="00EB65F5"/>
    <w:rsid w:val="00EB678B"/>
    <w:rsid w:val="00EB684A"/>
    <w:rsid w:val="00EB6AD9"/>
    <w:rsid w:val="00EB6CAA"/>
    <w:rsid w:val="00EB6CEB"/>
    <w:rsid w:val="00EB6F66"/>
    <w:rsid w:val="00EB6F6F"/>
    <w:rsid w:val="00EB701F"/>
    <w:rsid w:val="00EB7141"/>
    <w:rsid w:val="00EB717C"/>
    <w:rsid w:val="00EB71D7"/>
    <w:rsid w:val="00EB7C68"/>
    <w:rsid w:val="00EB7DD9"/>
    <w:rsid w:val="00EC03C2"/>
    <w:rsid w:val="00EC03F5"/>
    <w:rsid w:val="00EC0796"/>
    <w:rsid w:val="00EC0833"/>
    <w:rsid w:val="00EC0944"/>
    <w:rsid w:val="00EC0AEE"/>
    <w:rsid w:val="00EC0ED6"/>
    <w:rsid w:val="00EC0F45"/>
    <w:rsid w:val="00EC1159"/>
    <w:rsid w:val="00EC14E7"/>
    <w:rsid w:val="00EC156B"/>
    <w:rsid w:val="00EC19F1"/>
    <w:rsid w:val="00EC1A2C"/>
    <w:rsid w:val="00EC1ACB"/>
    <w:rsid w:val="00EC1BC9"/>
    <w:rsid w:val="00EC1D46"/>
    <w:rsid w:val="00EC1D90"/>
    <w:rsid w:val="00EC1FE9"/>
    <w:rsid w:val="00EC237A"/>
    <w:rsid w:val="00EC2836"/>
    <w:rsid w:val="00EC2953"/>
    <w:rsid w:val="00EC2AA5"/>
    <w:rsid w:val="00EC2E11"/>
    <w:rsid w:val="00EC2F23"/>
    <w:rsid w:val="00EC3139"/>
    <w:rsid w:val="00EC32E4"/>
    <w:rsid w:val="00EC3377"/>
    <w:rsid w:val="00EC346A"/>
    <w:rsid w:val="00EC3635"/>
    <w:rsid w:val="00EC3678"/>
    <w:rsid w:val="00EC3DE8"/>
    <w:rsid w:val="00EC4158"/>
    <w:rsid w:val="00EC4205"/>
    <w:rsid w:val="00EC43F2"/>
    <w:rsid w:val="00EC45A0"/>
    <w:rsid w:val="00EC45AB"/>
    <w:rsid w:val="00EC4761"/>
    <w:rsid w:val="00EC4ADF"/>
    <w:rsid w:val="00EC4B19"/>
    <w:rsid w:val="00EC4C2A"/>
    <w:rsid w:val="00EC4C35"/>
    <w:rsid w:val="00EC4DAA"/>
    <w:rsid w:val="00EC4EBF"/>
    <w:rsid w:val="00EC4F2D"/>
    <w:rsid w:val="00EC558D"/>
    <w:rsid w:val="00EC558E"/>
    <w:rsid w:val="00EC5807"/>
    <w:rsid w:val="00EC5C0B"/>
    <w:rsid w:val="00EC60C8"/>
    <w:rsid w:val="00EC636A"/>
    <w:rsid w:val="00EC646F"/>
    <w:rsid w:val="00EC6752"/>
    <w:rsid w:val="00EC683A"/>
    <w:rsid w:val="00EC68B6"/>
    <w:rsid w:val="00EC6935"/>
    <w:rsid w:val="00EC6AC0"/>
    <w:rsid w:val="00EC72D7"/>
    <w:rsid w:val="00EC74BF"/>
    <w:rsid w:val="00EC7520"/>
    <w:rsid w:val="00EC7620"/>
    <w:rsid w:val="00EC76EC"/>
    <w:rsid w:val="00EC77DE"/>
    <w:rsid w:val="00EC7920"/>
    <w:rsid w:val="00EC7974"/>
    <w:rsid w:val="00EC7F74"/>
    <w:rsid w:val="00EC7FED"/>
    <w:rsid w:val="00EC7FF0"/>
    <w:rsid w:val="00ED02EB"/>
    <w:rsid w:val="00ED04C5"/>
    <w:rsid w:val="00ED0669"/>
    <w:rsid w:val="00ED06C0"/>
    <w:rsid w:val="00ED0C0B"/>
    <w:rsid w:val="00ED0F92"/>
    <w:rsid w:val="00ED1460"/>
    <w:rsid w:val="00ED1D1C"/>
    <w:rsid w:val="00ED226A"/>
    <w:rsid w:val="00ED25D9"/>
    <w:rsid w:val="00ED26A9"/>
    <w:rsid w:val="00ED29FF"/>
    <w:rsid w:val="00ED2C83"/>
    <w:rsid w:val="00ED2E44"/>
    <w:rsid w:val="00ED2E51"/>
    <w:rsid w:val="00ED2F58"/>
    <w:rsid w:val="00ED2FB9"/>
    <w:rsid w:val="00ED3094"/>
    <w:rsid w:val="00ED3194"/>
    <w:rsid w:val="00ED33FE"/>
    <w:rsid w:val="00ED3412"/>
    <w:rsid w:val="00ED34F5"/>
    <w:rsid w:val="00ED353D"/>
    <w:rsid w:val="00ED3644"/>
    <w:rsid w:val="00ED4090"/>
    <w:rsid w:val="00ED44A0"/>
    <w:rsid w:val="00ED46C9"/>
    <w:rsid w:val="00ED4759"/>
    <w:rsid w:val="00ED4A5B"/>
    <w:rsid w:val="00ED4AFF"/>
    <w:rsid w:val="00ED4D69"/>
    <w:rsid w:val="00ED50EE"/>
    <w:rsid w:val="00ED5458"/>
    <w:rsid w:val="00ED552B"/>
    <w:rsid w:val="00ED55B8"/>
    <w:rsid w:val="00ED5651"/>
    <w:rsid w:val="00ED5B16"/>
    <w:rsid w:val="00ED5BE3"/>
    <w:rsid w:val="00ED5EB4"/>
    <w:rsid w:val="00ED5F29"/>
    <w:rsid w:val="00ED604F"/>
    <w:rsid w:val="00ED60EB"/>
    <w:rsid w:val="00ED6220"/>
    <w:rsid w:val="00ED6230"/>
    <w:rsid w:val="00ED6497"/>
    <w:rsid w:val="00ED68E6"/>
    <w:rsid w:val="00ED6AFE"/>
    <w:rsid w:val="00ED6D24"/>
    <w:rsid w:val="00ED72FF"/>
    <w:rsid w:val="00ED7421"/>
    <w:rsid w:val="00ED74E5"/>
    <w:rsid w:val="00ED7716"/>
    <w:rsid w:val="00ED7752"/>
    <w:rsid w:val="00ED788A"/>
    <w:rsid w:val="00ED790E"/>
    <w:rsid w:val="00ED7C79"/>
    <w:rsid w:val="00ED7CFD"/>
    <w:rsid w:val="00ED7DF7"/>
    <w:rsid w:val="00ED7E73"/>
    <w:rsid w:val="00EE07E7"/>
    <w:rsid w:val="00EE0F86"/>
    <w:rsid w:val="00EE0F88"/>
    <w:rsid w:val="00EE10C4"/>
    <w:rsid w:val="00EE1131"/>
    <w:rsid w:val="00EE1350"/>
    <w:rsid w:val="00EE1732"/>
    <w:rsid w:val="00EE1B6E"/>
    <w:rsid w:val="00EE1D91"/>
    <w:rsid w:val="00EE1F41"/>
    <w:rsid w:val="00EE2471"/>
    <w:rsid w:val="00EE255A"/>
    <w:rsid w:val="00EE2666"/>
    <w:rsid w:val="00EE26A0"/>
    <w:rsid w:val="00EE2A03"/>
    <w:rsid w:val="00EE2ABC"/>
    <w:rsid w:val="00EE2FEA"/>
    <w:rsid w:val="00EE3892"/>
    <w:rsid w:val="00EE39FB"/>
    <w:rsid w:val="00EE3DCD"/>
    <w:rsid w:val="00EE3DE4"/>
    <w:rsid w:val="00EE410D"/>
    <w:rsid w:val="00EE43B1"/>
    <w:rsid w:val="00EE449E"/>
    <w:rsid w:val="00EE49E4"/>
    <w:rsid w:val="00EE4A9A"/>
    <w:rsid w:val="00EE4F71"/>
    <w:rsid w:val="00EE558B"/>
    <w:rsid w:val="00EE56C4"/>
    <w:rsid w:val="00EE5824"/>
    <w:rsid w:val="00EE5F0B"/>
    <w:rsid w:val="00EE62F1"/>
    <w:rsid w:val="00EE671D"/>
    <w:rsid w:val="00EE69FF"/>
    <w:rsid w:val="00EE7602"/>
    <w:rsid w:val="00EE7A48"/>
    <w:rsid w:val="00EF003F"/>
    <w:rsid w:val="00EF0180"/>
    <w:rsid w:val="00EF0241"/>
    <w:rsid w:val="00EF02A0"/>
    <w:rsid w:val="00EF0DAF"/>
    <w:rsid w:val="00EF0FE6"/>
    <w:rsid w:val="00EF104B"/>
    <w:rsid w:val="00EF1453"/>
    <w:rsid w:val="00EF14FD"/>
    <w:rsid w:val="00EF1C01"/>
    <w:rsid w:val="00EF1CB1"/>
    <w:rsid w:val="00EF1F98"/>
    <w:rsid w:val="00EF20B8"/>
    <w:rsid w:val="00EF247E"/>
    <w:rsid w:val="00EF2743"/>
    <w:rsid w:val="00EF2C00"/>
    <w:rsid w:val="00EF2D64"/>
    <w:rsid w:val="00EF2EBD"/>
    <w:rsid w:val="00EF30D4"/>
    <w:rsid w:val="00EF3734"/>
    <w:rsid w:val="00EF38FC"/>
    <w:rsid w:val="00EF39A4"/>
    <w:rsid w:val="00EF3A60"/>
    <w:rsid w:val="00EF3FE5"/>
    <w:rsid w:val="00EF4463"/>
    <w:rsid w:val="00EF4BFB"/>
    <w:rsid w:val="00EF4C62"/>
    <w:rsid w:val="00EF4D1B"/>
    <w:rsid w:val="00EF4D60"/>
    <w:rsid w:val="00EF4DE1"/>
    <w:rsid w:val="00EF4FD0"/>
    <w:rsid w:val="00EF5A56"/>
    <w:rsid w:val="00EF5B24"/>
    <w:rsid w:val="00EF5DED"/>
    <w:rsid w:val="00EF5E0D"/>
    <w:rsid w:val="00EF5F80"/>
    <w:rsid w:val="00EF6055"/>
    <w:rsid w:val="00EF6131"/>
    <w:rsid w:val="00EF66B3"/>
    <w:rsid w:val="00EF6706"/>
    <w:rsid w:val="00EF6853"/>
    <w:rsid w:val="00EF6A19"/>
    <w:rsid w:val="00EF6C54"/>
    <w:rsid w:val="00EF6CDA"/>
    <w:rsid w:val="00EF72D5"/>
    <w:rsid w:val="00EF7503"/>
    <w:rsid w:val="00EF762D"/>
    <w:rsid w:val="00EF7838"/>
    <w:rsid w:val="00EF7884"/>
    <w:rsid w:val="00EF7C22"/>
    <w:rsid w:val="00EF7C7C"/>
    <w:rsid w:val="00EF7C8C"/>
    <w:rsid w:val="00F001FB"/>
    <w:rsid w:val="00F003D3"/>
    <w:rsid w:val="00F0045C"/>
    <w:rsid w:val="00F004BA"/>
    <w:rsid w:val="00F006E6"/>
    <w:rsid w:val="00F00B8A"/>
    <w:rsid w:val="00F00B8E"/>
    <w:rsid w:val="00F00CC3"/>
    <w:rsid w:val="00F00E8B"/>
    <w:rsid w:val="00F00F63"/>
    <w:rsid w:val="00F01179"/>
    <w:rsid w:val="00F0125A"/>
    <w:rsid w:val="00F013B4"/>
    <w:rsid w:val="00F019CD"/>
    <w:rsid w:val="00F01E7F"/>
    <w:rsid w:val="00F01F55"/>
    <w:rsid w:val="00F021BA"/>
    <w:rsid w:val="00F0278D"/>
    <w:rsid w:val="00F0281B"/>
    <w:rsid w:val="00F029DD"/>
    <w:rsid w:val="00F02C20"/>
    <w:rsid w:val="00F02C3E"/>
    <w:rsid w:val="00F02E4B"/>
    <w:rsid w:val="00F02F9C"/>
    <w:rsid w:val="00F0306D"/>
    <w:rsid w:val="00F03103"/>
    <w:rsid w:val="00F032F2"/>
    <w:rsid w:val="00F036DF"/>
    <w:rsid w:val="00F03CBF"/>
    <w:rsid w:val="00F03D6A"/>
    <w:rsid w:val="00F04164"/>
    <w:rsid w:val="00F041C6"/>
    <w:rsid w:val="00F04394"/>
    <w:rsid w:val="00F04A05"/>
    <w:rsid w:val="00F04B06"/>
    <w:rsid w:val="00F04E7B"/>
    <w:rsid w:val="00F04E89"/>
    <w:rsid w:val="00F04ED5"/>
    <w:rsid w:val="00F04EE1"/>
    <w:rsid w:val="00F0523D"/>
    <w:rsid w:val="00F05361"/>
    <w:rsid w:val="00F058C2"/>
    <w:rsid w:val="00F05A1A"/>
    <w:rsid w:val="00F05AE2"/>
    <w:rsid w:val="00F05B7F"/>
    <w:rsid w:val="00F05C79"/>
    <w:rsid w:val="00F05E97"/>
    <w:rsid w:val="00F05F29"/>
    <w:rsid w:val="00F061B5"/>
    <w:rsid w:val="00F068D5"/>
    <w:rsid w:val="00F06BFF"/>
    <w:rsid w:val="00F06F9B"/>
    <w:rsid w:val="00F071C9"/>
    <w:rsid w:val="00F0722A"/>
    <w:rsid w:val="00F07362"/>
    <w:rsid w:val="00F07A7F"/>
    <w:rsid w:val="00F07C9B"/>
    <w:rsid w:val="00F07D79"/>
    <w:rsid w:val="00F07E1F"/>
    <w:rsid w:val="00F1023D"/>
    <w:rsid w:val="00F1051A"/>
    <w:rsid w:val="00F109BD"/>
    <w:rsid w:val="00F10A90"/>
    <w:rsid w:val="00F10E45"/>
    <w:rsid w:val="00F10F3B"/>
    <w:rsid w:val="00F110D8"/>
    <w:rsid w:val="00F116F4"/>
    <w:rsid w:val="00F116F7"/>
    <w:rsid w:val="00F118F7"/>
    <w:rsid w:val="00F11A06"/>
    <w:rsid w:val="00F11B25"/>
    <w:rsid w:val="00F11D73"/>
    <w:rsid w:val="00F11E48"/>
    <w:rsid w:val="00F124DF"/>
    <w:rsid w:val="00F12643"/>
    <w:rsid w:val="00F127F5"/>
    <w:rsid w:val="00F128D5"/>
    <w:rsid w:val="00F129B5"/>
    <w:rsid w:val="00F12E6D"/>
    <w:rsid w:val="00F12EFA"/>
    <w:rsid w:val="00F13183"/>
    <w:rsid w:val="00F13921"/>
    <w:rsid w:val="00F13D29"/>
    <w:rsid w:val="00F14560"/>
    <w:rsid w:val="00F14705"/>
    <w:rsid w:val="00F148F6"/>
    <w:rsid w:val="00F14946"/>
    <w:rsid w:val="00F14DB2"/>
    <w:rsid w:val="00F14E29"/>
    <w:rsid w:val="00F14F0C"/>
    <w:rsid w:val="00F14F52"/>
    <w:rsid w:val="00F153CD"/>
    <w:rsid w:val="00F1548C"/>
    <w:rsid w:val="00F15676"/>
    <w:rsid w:val="00F157BE"/>
    <w:rsid w:val="00F15AA1"/>
    <w:rsid w:val="00F15BA7"/>
    <w:rsid w:val="00F15C6E"/>
    <w:rsid w:val="00F15C80"/>
    <w:rsid w:val="00F15E2F"/>
    <w:rsid w:val="00F15F96"/>
    <w:rsid w:val="00F1604E"/>
    <w:rsid w:val="00F1611E"/>
    <w:rsid w:val="00F16691"/>
    <w:rsid w:val="00F16692"/>
    <w:rsid w:val="00F16A25"/>
    <w:rsid w:val="00F16A3B"/>
    <w:rsid w:val="00F16CFF"/>
    <w:rsid w:val="00F170E6"/>
    <w:rsid w:val="00F17584"/>
    <w:rsid w:val="00F17657"/>
    <w:rsid w:val="00F1790E"/>
    <w:rsid w:val="00F17C41"/>
    <w:rsid w:val="00F17DEB"/>
    <w:rsid w:val="00F200A0"/>
    <w:rsid w:val="00F201FC"/>
    <w:rsid w:val="00F20326"/>
    <w:rsid w:val="00F2047E"/>
    <w:rsid w:val="00F20546"/>
    <w:rsid w:val="00F207E0"/>
    <w:rsid w:val="00F208CC"/>
    <w:rsid w:val="00F20A3A"/>
    <w:rsid w:val="00F20A5C"/>
    <w:rsid w:val="00F20B41"/>
    <w:rsid w:val="00F20D72"/>
    <w:rsid w:val="00F20F05"/>
    <w:rsid w:val="00F21100"/>
    <w:rsid w:val="00F21199"/>
    <w:rsid w:val="00F213B8"/>
    <w:rsid w:val="00F214D9"/>
    <w:rsid w:val="00F215B4"/>
    <w:rsid w:val="00F2160E"/>
    <w:rsid w:val="00F21662"/>
    <w:rsid w:val="00F21CA4"/>
    <w:rsid w:val="00F21F7D"/>
    <w:rsid w:val="00F21F9D"/>
    <w:rsid w:val="00F22536"/>
    <w:rsid w:val="00F2288E"/>
    <w:rsid w:val="00F22C71"/>
    <w:rsid w:val="00F23352"/>
    <w:rsid w:val="00F2339A"/>
    <w:rsid w:val="00F237EE"/>
    <w:rsid w:val="00F23B0B"/>
    <w:rsid w:val="00F23B93"/>
    <w:rsid w:val="00F23C8B"/>
    <w:rsid w:val="00F23DF3"/>
    <w:rsid w:val="00F23E55"/>
    <w:rsid w:val="00F23EAE"/>
    <w:rsid w:val="00F23F86"/>
    <w:rsid w:val="00F241E4"/>
    <w:rsid w:val="00F2420B"/>
    <w:rsid w:val="00F24549"/>
    <w:rsid w:val="00F246C6"/>
    <w:rsid w:val="00F24730"/>
    <w:rsid w:val="00F24799"/>
    <w:rsid w:val="00F2488A"/>
    <w:rsid w:val="00F24ACF"/>
    <w:rsid w:val="00F24E03"/>
    <w:rsid w:val="00F250DE"/>
    <w:rsid w:val="00F25605"/>
    <w:rsid w:val="00F25B83"/>
    <w:rsid w:val="00F25D32"/>
    <w:rsid w:val="00F25E0A"/>
    <w:rsid w:val="00F25F3C"/>
    <w:rsid w:val="00F2617A"/>
    <w:rsid w:val="00F26809"/>
    <w:rsid w:val="00F26919"/>
    <w:rsid w:val="00F271F4"/>
    <w:rsid w:val="00F273A2"/>
    <w:rsid w:val="00F27924"/>
    <w:rsid w:val="00F27BA2"/>
    <w:rsid w:val="00F27CBB"/>
    <w:rsid w:val="00F27F18"/>
    <w:rsid w:val="00F27FEC"/>
    <w:rsid w:val="00F30329"/>
    <w:rsid w:val="00F30B75"/>
    <w:rsid w:val="00F30C7C"/>
    <w:rsid w:val="00F310BD"/>
    <w:rsid w:val="00F3127D"/>
    <w:rsid w:val="00F317A0"/>
    <w:rsid w:val="00F31930"/>
    <w:rsid w:val="00F3197F"/>
    <w:rsid w:val="00F31CD0"/>
    <w:rsid w:val="00F31D3C"/>
    <w:rsid w:val="00F31DA4"/>
    <w:rsid w:val="00F31E2D"/>
    <w:rsid w:val="00F31FA2"/>
    <w:rsid w:val="00F3224A"/>
    <w:rsid w:val="00F328FF"/>
    <w:rsid w:val="00F331A9"/>
    <w:rsid w:val="00F33783"/>
    <w:rsid w:val="00F337FE"/>
    <w:rsid w:val="00F33EB4"/>
    <w:rsid w:val="00F34562"/>
    <w:rsid w:val="00F345B2"/>
    <w:rsid w:val="00F349AA"/>
    <w:rsid w:val="00F34DDC"/>
    <w:rsid w:val="00F34E6E"/>
    <w:rsid w:val="00F3515B"/>
    <w:rsid w:val="00F35421"/>
    <w:rsid w:val="00F3558B"/>
    <w:rsid w:val="00F35EB2"/>
    <w:rsid w:val="00F36196"/>
    <w:rsid w:val="00F367B8"/>
    <w:rsid w:val="00F368EA"/>
    <w:rsid w:val="00F368F3"/>
    <w:rsid w:val="00F36B35"/>
    <w:rsid w:val="00F36DAB"/>
    <w:rsid w:val="00F36DD9"/>
    <w:rsid w:val="00F36EC1"/>
    <w:rsid w:val="00F36FAB"/>
    <w:rsid w:val="00F37192"/>
    <w:rsid w:val="00F3724D"/>
    <w:rsid w:val="00F3731A"/>
    <w:rsid w:val="00F374C9"/>
    <w:rsid w:val="00F37654"/>
    <w:rsid w:val="00F37CDC"/>
    <w:rsid w:val="00F37D3F"/>
    <w:rsid w:val="00F40154"/>
    <w:rsid w:val="00F4045B"/>
    <w:rsid w:val="00F40950"/>
    <w:rsid w:val="00F40ABC"/>
    <w:rsid w:val="00F40B17"/>
    <w:rsid w:val="00F40B56"/>
    <w:rsid w:val="00F4100B"/>
    <w:rsid w:val="00F41059"/>
    <w:rsid w:val="00F4105F"/>
    <w:rsid w:val="00F41514"/>
    <w:rsid w:val="00F417C4"/>
    <w:rsid w:val="00F41F8F"/>
    <w:rsid w:val="00F41F9C"/>
    <w:rsid w:val="00F420D7"/>
    <w:rsid w:val="00F42168"/>
    <w:rsid w:val="00F42323"/>
    <w:rsid w:val="00F42A8E"/>
    <w:rsid w:val="00F42FC8"/>
    <w:rsid w:val="00F42FF9"/>
    <w:rsid w:val="00F433EE"/>
    <w:rsid w:val="00F43473"/>
    <w:rsid w:val="00F43918"/>
    <w:rsid w:val="00F43AF2"/>
    <w:rsid w:val="00F43E78"/>
    <w:rsid w:val="00F4418C"/>
    <w:rsid w:val="00F44264"/>
    <w:rsid w:val="00F4469D"/>
    <w:rsid w:val="00F448D3"/>
    <w:rsid w:val="00F4492D"/>
    <w:rsid w:val="00F44BC1"/>
    <w:rsid w:val="00F44D19"/>
    <w:rsid w:val="00F44D9A"/>
    <w:rsid w:val="00F44F9F"/>
    <w:rsid w:val="00F45823"/>
    <w:rsid w:val="00F45907"/>
    <w:rsid w:val="00F459A9"/>
    <w:rsid w:val="00F45A2E"/>
    <w:rsid w:val="00F461E8"/>
    <w:rsid w:val="00F4633D"/>
    <w:rsid w:val="00F4649E"/>
    <w:rsid w:val="00F4696A"/>
    <w:rsid w:val="00F46996"/>
    <w:rsid w:val="00F46C47"/>
    <w:rsid w:val="00F46F22"/>
    <w:rsid w:val="00F47045"/>
    <w:rsid w:val="00F47082"/>
    <w:rsid w:val="00F472ED"/>
    <w:rsid w:val="00F47314"/>
    <w:rsid w:val="00F47471"/>
    <w:rsid w:val="00F474AC"/>
    <w:rsid w:val="00F475AF"/>
    <w:rsid w:val="00F47682"/>
    <w:rsid w:val="00F476FB"/>
    <w:rsid w:val="00F4773A"/>
    <w:rsid w:val="00F479B4"/>
    <w:rsid w:val="00F47A9E"/>
    <w:rsid w:val="00F50259"/>
    <w:rsid w:val="00F50453"/>
    <w:rsid w:val="00F50C87"/>
    <w:rsid w:val="00F50CB8"/>
    <w:rsid w:val="00F51172"/>
    <w:rsid w:val="00F511FD"/>
    <w:rsid w:val="00F51AD3"/>
    <w:rsid w:val="00F51EE5"/>
    <w:rsid w:val="00F520EC"/>
    <w:rsid w:val="00F52114"/>
    <w:rsid w:val="00F521BE"/>
    <w:rsid w:val="00F522D8"/>
    <w:rsid w:val="00F522EF"/>
    <w:rsid w:val="00F523FF"/>
    <w:rsid w:val="00F52565"/>
    <w:rsid w:val="00F52CAF"/>
    <w:rsid w:val="00F539B1"/>
    <w:rsid w:val="00F53B6E"/>
    <w:rsid w:val="00F54291"/>
    <w:rsid w:val="00F54605"/>
    <w:rsid w:val="00F5492E"/>
    <w:rsid w:val="00F54C62"/>
    <w:rsid w:val="00F54CD2"/>
    <w:rsid w:val="00F54F60"/>
    <w:rsid w:val="00F55294"/>
    <w:rsid w:val="00F55523"/>
    <w:rsid w:val="00F555FF"/>
    <w:rsid w:val="00F55C14"/>
    <w:rsid w:val="00F5601C"/>
    <w:rsid w:val="00F5629A"/>
    <w:rsid w:val="00F564F8"/>
    <w:rsid w:val="00F565CB"/>
    <w:rsid w:val="00F56858"/>
    <w:rsid w:val="00F5688C"/>
    <w:rsid w:val="00F56D52"/>
    <w:rsid w:val="00F56E20"/>
    <w:rsid w:val="00F57089"/>
    <w:rsid w:val="00F572B6"/>
    <w:rsid w:val="00F57445"/>
    <w:rsid w:val="00F575C9"/>
    <w:rsid w:val="00F579F6"/>
    <w:rsid w:val="00F57B22"/>
    <w:rsid w:val="00F6046E"/>
    <w:rsid w:val="00F60603"/>
    <w:rsid w:val="00F606D9"/>
    <w:rsid w:val="00F60A30"/>
    <w:rsid w:val="00F60CD8"/>
    <w:rsid w:val="00F61033"/>
    <w:rsid w:val="00F61164"/>
    <w:rsid w:val="00F61560"/>
    <w:rsid w:val="00F617C5"/>
    <w:rsid w:val="00F61836"/>
    <w:rsid w:val="00F61CA4"/>
    <w:rsid w:val="00F61D84"/>
    <w:rsid w:val="00F61DC2"/>
    <w:rsid w:val="00F62495"/>
    <w:rsid w:val="00F630B3"/>
    <w:rsid w:val="00F63108"/>
    <w:rsid w:val="00F6357E"/>
    <w:rsid w:val="00F636DB"/>
    <w:rsid w:val="00F637DF"/>
    <w:rsid w:val="00F637F4"/>
    <w:rsid w:val="00F638DF"/>
    <w:rsid w:val="00F63AE6"/>
    <w:rsid w:val="00F63E87"/>
    <w:rsid w:val="00F63F59"/>
    <w:rsid w:val="00F63F5B"/>
    <w:rsid w:val="00F63F66"/>
    <w:rsid w:val="00F64102"/>
    <w:rsid w:val="00F644C4"/>
    <w:rsid w:val="00F64583"/>
    <w:rsid w:val="00F64D20"/>
    <w:rsid w:val="00F64DE4"/>
    <w:rsid w:val="00F65010"/>
    <w:rsid w:val="00F65026"/>
    <w:rsid w:val="00F65070"/>
    <w:rsid w:val="00F652BA"/>
    <w:rsid w:val="00F657E0"/>
    <w:rsid w:val="00F6581B"/>
    <w:rsid w:val="00F659C4"/>
    <w:rsid w:val="00F65A6B"/>
    <w:rsid w:val="00F65B20"/>
    <w:rsid w:val="00F65C71"/>
    <w:rsid w:val="00F65CF1"/>
    <w:rsid w:val="00F65DEC"/>
    <w:rsid w:val="00F65EA8"/>
    <w:rsid w:val="00F663E1"/>
    <w:rsid w:val="00F66866"/>
    <w:rsid w:val="00F669B2"/>
    <w:rsid w:val="00F66B9C"/>
    <w:rsid w:val="00F66CD9"/>
    <w:rsid w:val="00F66DBE"/>
    <w:rsid w:val="00F673AD"/>
    <w:rsid w:val="00F673CA"/>
    <w:rsid w:val="00F6767C"/>
    <w:rsid w:val="00F6796F"/>
    <w:rsid w:val="00F67D1C"/>
    <w:rsid w:val="00F67D34"/>
    <w:rsid w:val="00F701B8"/>
    <w:rsid w:val="00F703E3"/>
    <w:rsid w:val="00F704FB"/>
    <w:rsid w:val="00F70660"/>
    <w:rsid w:val="00F706DB"/>
    <w:rsid w:val="00F70734"/>
    <w:rsid w:val="00F7084F"/>
    <w:rsid w:val="00F70888"/>
    <w:rsid w:val="00F70E6E"/>
    <w:rsid w:val="00F710BF"/>
    <w:rsid w:val="00F7155E"/>
    <w:rsid w:val="00F71745"/>
    <w:rsid w:val="00F717B9"/>
    <w:rsid w:val="00F71900"/>
    <w:rsid w:val="00F71B17"/>
    <w:rsid w:val="00F71B7F"/>
    <w:rsid w:val="00F71C0D"/>
    <w:rsid w:val="00F71C40"/>
    <w:rsid w:val="00F71C8B"/>
    <w:rsid w:val="00F71CC2"/>
    <w:rsid w:val="00F72593"/>
    <w:rsid w:val="00F727AA"/>
    <w:rsid w:val="00F72DE7"/>
    <w:rsid w:val="00F72E58"/>
    <w:rsid w:val="00F730DB"/>
    <w:rsid w:val="00F73196"/>
    <w:rsid w:val="00F73404"/>
    <w:rsid w:val="00F7353E"/>
    <w:rsid w:val="00F735F7"/>
    <w:rsid w:val="00F73622"/>
    <w:rsid w:val="00F739F4"/>
    <w:rsid w:val="00F73AF3"/>
    <w:rsid w:val="00F73BF1"/>
    <w:rsid w:val="00F7404C"/>
    <w:rsid w:val="00F74197"/>
    <w:rsid w:val="00F7455C"/>
    <w:rsid w:val="00F74727"/>
    <w:rsid w:val="00F74917"/>
    <w:rsid w:val="00F755B0"/>
    <w:rsid w:val="00F75641"/>
    <w:rsid w:val="00F756B6"/>
    <w:rsid w:val="00F756D5"/>
    <w:rsid w:val="00F757A8"/>
    <w:rsid w:val="00F758FE"/>
    <w:rsid w:val="00F75C77"/>
    <w:rsid w:val="00F7602C"/>
    <w:rsid w:val="00F762CE"/>
    <w:rsid w:val="00F76322"/>
    <w:rsid w:val="00F764C2"/>
    <w:rsid w:val="00F768B0"/>
    <w:rsid w:val="00F76BE8"/>
    <w:rsid w:val="00F772EF"/>
    <w:rsid w:val="00F773CD"/>
    <w:rsid w:val="00F7762C"/>
    <w:rsid w:val="00F776D3"/>
    <w:rsid w:val="00F777FA"/>
    <w:rsid w:val="00F77816"/>
    <w:rsid w:val="00F77CB5"/>
    <w:rsid w:val="00F77FA5"/>
    <w:rsid w:val="00F80045"/>
    <w:rsid w:val="00F800CE"/>
    <w:rsid w:val="00F805B8"/>
    <w:rsid w:val="00F8078F"/>
    <w:rsid w:val="00F80798"/>
    <w:rsid w:val="00F80826"/>
    <w:rsid w:val="00F8087F"/>
    <w:rsid w:val="00F80BED"/>
    <w:rsid w:val="00F80F28"/>
    <w:rsid w:val="00F8111D"/>
    <w:rsid w:val="00F8125C"/>
    <w:rsid w:val="00F814AC"/>
    <w:rsid w:val="00F8159B"/>
    <w:rsid w:val="00F817AF"/>
    <w:rsid w:val="00F81913"/>
    <w:rsid w:val="00F81A2D"/>
    <w:rsid w:val="00F81FF5"/>
    <w:rsid w:val="00F82055"/>
    <w:rsid w:val="00F82083"/>
    <w:rsid w:val="00F8250F"/>
    <w:rsid w:val="00F82617"/>
    <w:rsid w:val="00F8290B"/>
    <w:rsid w:val="00F82AB6"/>
    <w:rsid w:val="00F82BDA"/>
    <w:rsid w:val="00F82CAD"/>
    <w:rsid w:val="00F82F89"/>
    <w:rsid w:val="00F833B6"/>
    <w:rsid w:val="00F83D25"/>
    <w:rsid w:val="00F83DB4"/>
    <w:rsid w:val="00F83FF6"/>
    <w:rsid w:val="00F84046"/>
    <w:rsid w:val="00F84872"/>
    <w:rsid w:val="00F84C7B"/>
    <w:rsid w:val="00F851F3"/>
    <w:rsid w:val="00F857AC"/>
    <w:rsid w:val="00F857C6"/>
    <w:rsid w:val="00F858C6"/>
    <w:rsid w:val="00F85C43"/>
    <w:rsid w:val="00F85CBB"/>
    <w:rsid w:val="00F85EB4"/>
    <w:rsid w:val="00F86736"/>
    <w:rsid w:val="00F86802"/>
    <w:rsid w:val="00F86819"/>
    <w:rsid w:val="00F86C64"/>
    <w:rsid w:val="00F86EC1"/>
    <w:rsid w:val="00F870CE"/>
    <w:rsid w:val="00F87181"/>
    <w:rsid w:val="00F87733"/>
    <w:rsid w:val="00F877CF"/>
    <w:rsid w:val="00F87AD4"/>
    <w:rsid w:val="00F87D61"/>
    <w:rsid w:val="00F87F70"/>
    <w:rsid w:val="00F9012A"/>
    <w:rsid w:val="00F9025D"/>
    <w:rsid w:val="00F904EE"/>
    <w:rsid w:val="00F90816"/>
    <w:rsid w:val="00F90AF7"/>
    <w:rsid w:val="00F90B8D"/>
    <w:rsid w:val="00F90F03"/>
    <w:rsid w:val="00F91057"/>
    <w:rsid w:val="00F910C2"/>
    <w:rsid w:val="00F9117C"/>
    <w:rsid w:val="00F9136B"/>
    <w:rsid w:val="00F916A4"/>
    <w:rsid w:val="00F917B1"/>
    <w:rsid w:val="00F919D5"/>
    <w:rsid w:val="00F91CD7"/>
    <w:rsid w:val="00F91F27"/>
    <w:rsid w:val="00F91F40"/>
    <w:rsid w:val="00F91F66"/>
    <w:rsid w:val="00F92143"/>
    <w:rsid w:val="00F923BA"/>
    <w:rsid w:val="00F925E1"/>
    <w:rsid w:val="00F92822"/>
    <w:rsid w:val="00F92826"/>
    <w:rsid w:val="00F9293A"/>
    <w:rsid w:val="00F929DB"/>
    <w:rsid w:val="00F931D1"/>
    <w:rsid w:val="00F9353B"/>
    <w:rsid w:val="00F938E1"/>
    <w:rsid w:val="00F93AE7"/>
    <w:rsid w:val="00F93D32"/>
    <w:rsid w:val="00F94176"/>
    <w:rsid w:val="00F94227"/>
    <w:rsid w:val="00F94581"/>
    <w:rsid w:val="00F947CC"/>
    <w:rsid w:val="00F94FF7"/>
    <w:rsid w:val="00F95263"/>
    <w:rsid w:val="00F9533A"/>
    <w:rsid w:val="00F9548D"/>
    <w:rsid w:val="00F9569C"/>
    <w:rsid w:val="00F95940"/>
    <w:rsid w:val="00F959B6"/>
    <w:rsid w:val="00F9617E"/>
    <w:rsid w:val="00F96343"/>
    <w:rsid w:val="00F96561"/>
    <w:rsid w:val="00F966CC"/>
    <w:rsid w:val="00F96B6B"/>
    <w:rsid w:val="00F96DE2"/>
    <w:rsid w:val="00F96E03"/>
    <w:rsid w:val="00F96FE8"/>
    <w:rsid w:val="00F97066"/>
    <w:rsid w:val="00F9727E"/>
    <w:rsid w:val="00F973B4"/>
    <w:rsid w:val="00F97A92"/>
    <w:rsid w:val="00F97DCA"/>
    <w:rsid w:val="00F97E7B"/>
    <w:rsid w:val="00F97F09"/>
    <w:rsid w:val="00F97FFD"/>
    <w:rsid w:val="00FA0268"/>
    <w:rsid w:val="00FA0589"/>
    <w:rsid w:val="00FA07D2"/>
    <w:rsid w:val="00FA07FC"/>
    <w:rsid w:val="00FA0809"/>
    <w:rsid w:val="00FA09EF"/>
    <w:rsid w:val="00FA0B64"/>
    <w:rsid w:val="00FA0B8D"/>
    <w:rsid w:val="00FA0BDE"/>
    <w:rsid w:val="00FA0DC0"/>
    <w:rsid w:val="00FA0E9F"/>
    <w:rsid w:val="00FA11A1"/>
    <w:rsid w:val="00FA123F"/>
    <w:rsid w:val="00FA1350"/>
    <w:rsid w:val="00FA21F6"/>
    <w:rsid w:val="00FA247B"/>
    <w:rsid w:val="00FA2537"/>
    <w:rsid w:val="00FA2A07"/>
    <w:rsid w:val="00FA2D15"/>
    <w:rsid w:val="00FA307E"/>
    <w:rsid w:val="00FA30A3"/>
    <w:rsid w:val="00FA3464"/>
    <w:rsid w:val="00FA3760"/>
    <w:rsid w:val="00FA3806"/>
    <w:rsid w:val="00FA381F"/>
    <w:rsid w:val="00FA3859"/>
    <w:rsid w:val="00FA3A8B"/>
    <w:rsid w:val="00FA3E61"/>
    <w:rsid w:val="00FA462A"/>
    <w:rsid w:val="00FA4D8D"/>
    <w:rsid w:val="00FA4E60"/>
    <w:rsid w:val="00FA4EF6"/>
    <w:rsid w:val="00FA53C6"/>
    <w:rsid w:val="00FA59F3"/>
    <w:rsid w:val="00FA5B3E"/>
    <w:rsid w:val="00FA5EB8"/>
    <w:rsid w:val="00FA5F0B"/>
    <w:rsid w:val="00FA5FDB"/>
    <w:rsid w:val="00FA626C"/>
    <w:rsid w:val="00FA67FF"/>
    <w:rsid w:val="00FA71E1"/>
    <w:rsid w:val="00FA73A3"/>
    <w:rsid w:val="00FA73C6"/>
    <w:rsid w:val="00FA79B7"/>
    <w:rsid w:val="00FA7CE6"/>
    <w:rsid w:val="00FA7EC2"/>
    <w:rsid w:val="00FB027E"/>
    <w:rsid w:val="00FB08B9"/>
    <w:rsid w:val="00FB09C3"/>
    <w:rsid w:val="00FB0A26"/>
    <w:rsid w:val="00FB0E75"/>
    <w:rsid w:val="00FB10E1"/>
    <w:rsid w:val="00FB16A2"/>
    <w:rsid w:val="00FB1833"/>
    <w:rsid w:val="00FB188D"/>
    <w:rsid w:val="00FB18B7"/>
    <w:rsid w:val="00FB1EED"/>
    <w:rsid w:val="00FB24BE"/>
    <w:rsid w:val="00FB2532"/>
    <w:rsid w:val="00FB2B5C"/>
    <w:rsid w:val="00FB2C46"/>
    <w:rsid w:val="00FB2F15"/>
    <w:rsid w:val="00FB32C4"/>
    <w:rsid w:val="00FB33E8"/>
    <w:rsid w:val="00FB388C"/>
    <w:rsid w:val="00FB398E"/>
    <w:rsid w:val="00FB3E35"/>
    <w:rsid w:val="00FB40B9"/>
    <w:rsid w:val="00FB4312"/>
    <w:rsid w:val="00FB46B3"/>
    <w:rsid w:val="00FB4971"/>
    <w:rsid w:val="00FB4A2D"/>
    <w:rsid w:val="00FB4AFA"/>
    <w:rsid w:val="00FB5511"/>
    <w:rsid w:val="00FB55B8"/>
    <w:rsid w:val="00FB565C"/>
    <w:rsid w:val="00FB5D0E"/>
    <w:rsid w:val="00FB6038"/>
    <w:rsid w:val="00FB63BF"/>
    <w:rsid w:val="00FB656F"/>
    <w:rsid w:val="00FB6892"/>
    <w:rsid w:val="00FB6B64"/>
    <w:rsid w:val="00FB7080"/>
    <w:rsid w:val="00FB72DB"/>
    <w:rsid w:val="00FB733D"/>
    <w:rsid w:val="00FB7579"/>
    <w:rsid w:val="00FB78F2"/>
    <w:rsid w:val="00FB7A07"/>
    <w:rsid w:val="00FB7CA4"/>
    <w:rsid w:val="00FC0588"/>
    <w:rsid w:val="00FC1554"/>
    <w:rsid w:val="00FC1657"/>
    <w:rsid w:val="00FC180E"/>
    <w:rsid w:val="00FC20F0"/>
    <w:rsid w:val="00FC24AE"/>
    <w:rsid w:val="00FC250E"/>
    <w:rsid w:val="00FC276F"/>
    <w:rsid w:val="00FC2D8E"/>
    <w:rsid w:val="00FC2E8A"/>
    <w:rsid w:val="00FC31AE"/>
    <w:rsid w:val="00FC3E9C"/>
    <w:rsid w:val="00FC3FEE"/>
    <w:rsid w:val="00FC42B7"/>
    <w:rsid w:val="00FC445D"/>
    <w:rsid w:val="00FC44D5"/>
    <w:rsid w:val="00FC4588"/>
    <w:rsid w:val="00FC4626"/>
    <w:rsid w:val="00FC4811"/>
    <w:rsid w:val="00FC494F"/>
    <w:rsid w:val="00FC4B2E"/>
    <w:rsid w:val="00FC5A63"/>
    <w:rsid w:val="00FC5B66"/>
    <w:rsid w:val="00FC5FD5"/>
    <w:rsid w:val="00FC6577"/>
    <w:rsid w:val="00FC6597"/>
    <w:rsid w:val="00FC6C5A"/>
    <w:rsid w:val="00FC6D3D"/>
    <w:rsid w:val="00FC6DBD"/>
    <w:rsid w:val="00FC7371"/>
    <w:rsid w:val="00FC7429"/>
    <w:rsid w:val="00FC7564"/>
    <w:rsid w:val="00FC76EA"/>
    <w:rsid w:val="00FC7BF2"/>
    <w:rsid w:val="00FC7C0C"/>
    <w:rsid w:val="00FC7C28"/>
    <w:rsid w:val="00FD0031"/>
    <w:rsid w:val="00FD0349"/>
    <w:rsid w:val="00FD03D4"/>
    <w:rsid w:val="00FD09AC"/>
    <w:rsid w:val="00FD0AF9"/>
    <w:rsid w:val="00FD0B0E"/>
    <w:rsid w:val="00FD0DBA"/>
    <w:rsid w:val="00FD10FC"/>
    <w:rsid w:val="00FD1331"/>
    <w:rsid w:val="00FD136B"/>
    <w:rsid w:val="00FD14EE"/>
    <w:rsid w:val="00FD1821"/>
    <w:rsid w:val="00FD1A2B"/>
    <w:rsid w:val="00FD1B8F"/>
    <w:rsid w:val="00FD1B97"/>
    <w:rsid w:val="00FD1DA8"/>
    <w:rsid w:val="00FD1E12"/>
    <w:rsid w:val="00FD23F4"/>
    <w:rsid w:val="00FD2996"/>
    <w:rsid w:val="00FD2DCC"/>
    <w:rsid w:val="00FD2F55"/>
    <w:rsid w:val="00FD37CB"/>
    <w:rsid w:val="00FD405B"/>
    <w:rsid w:val="00FD4428"/>
    <w:rsid w:val="00FD450E"/>
    <w:rsid w:val="00FD4543"/>
    <w:rsid w:val="00FD4723"/>
    <w:rsid w:val="00FD4918"/>
    <w:rsid w:val="00FD4956"/>
    <w:rsid w:val="00FD4971"/>
    <w:rsid w:val="00FD49B2"/>
    <w:rsid w:val="00FD4AB6"/>
    <w:rsid w:val="00FD4FBC"/>
    <w:rsid w:val="00FD550C"/>
    <w:rsid w:val="00FD585A"/>
    <w:rsid w:val="00FD5BC6"/>
    <w:rsid w:val="00FD60F6"/>
    <w:rsid w:val="00FD62AD"/>
    <w:rsid w:val="00FD64ED"/>
    <w:rsid w:val="00FD67A2"/>
    <w:rsid w:val="00FD6944"/>
    <w:rsid w:val="00FD6C5A"/>
    <w:rsid w:val="00FD7127"/>
    <w:rsid w:val="00FD73F0"/>
    <w:rsid w:val="00FD76BE"/>
    <w:rsid w:val="00FD795B"/>
    <w:rsid w:val="00FD79FC"/>
    <w:rsid w:val="00FD7BC0"/>
    <w:rsid w:val="00FD7E76"/>
    <w:rsid w:val="00FE033A"/>
    <w:rsid w:val="00FE03FB"/>
    <w:rsid w:val="00FE0532"/>
    <w:rsid w:val="00FE05AB"/>
    <w:rsid w:val="00FE05BD"/>
    <w:rsid w:val="00FE090E"/>
    <w:rsid w:val="00FE09A5"/>
    <w:rsid w:val="00FE0B93"/>
    <w:rsid w:val="00FE0D31"/>
    <w:rsid w:val="00FE0EDA"/>
    <w:rsid w:val="00FE0EE7"/>
    <w:rsid w:val="00FE1008"/>
    <w:rsid w:val="00FE1077"/>
    <w:rsid w:val="00FE1405"/>
    <w:rsid w:val="00FE150C"/>
    <w:rsid w:val="00FE1599"/>
    <w:rsid w:val="00FE1B16"/>
    <w:rsid w:val="00FE1D00"/>
    <w:rsid w:val="00FE2200"/>
    <w:rsid w:val="00FE2319"/>
    <w:rsid w:val="00FE25D2"/>
    <w:rsid w:val="00FE3678"/>
    <w:rsid w:val="00FE374E"/>
    <w:rsid w:val="00FE3987"/>
    <w:rsid w:val="00FE39E7"/>
    <w:rsid w:val="00FE3A8C"/>
    <w:rsid w:val="00FE415A"/>
    <w:rsid w:val="00FE415C"/>
    <w:rsid w:val="00FE42FD"/>
    <w:rsid w:val="00FE430B"/>
    <w:rsid w:val="00FE455A"/>
    <w:rsid w:val="00FE4790"/>
    <w:rsid w:val="00FE47B0"/>
    <w:rsid w:val="00FE47EC"/>
    <w:rsid w:val="00FE49CA"/>
    <w:rsid w:val="00FE4AD4"/>
    <w:rsid w:val="00FE4B20"/>
    <w:rsid w:val="00FE4B36"/>
    <w:rsid w:val="00FE4CBC"/>
    <w:rsid w:val="00FE4E53"/>
    <w:rsid w:val="00FE4F40"/>
    <w:rsid w:val="00FE5198"/>
    <w:rsid w:val="00FE5955"/>
    <w:rsid w:val="00FE5DD8"/>
    <w:rsid w:val="00FE5E4E"/>
    <w:rsid w:val="00FE6369"/>
    <w:rsid w:val="00FE64A3"/>
    <w:rsid w:val="00FE6522"/>
    <w:rsid w:val="00FE6613"/>
    <w:rsid w:val="00FE6A97"/>
    <w:rsid w:val="00FE6D66"/>
    <w:rsid w:val="00FE7056"/>
    <w:rsid w:val="00FE7176"/>
    <w:rsid w:val="00FE7840"/>
    <w:rsid w:val="00FE7879"/>
    <w:rsid w:val="00FE7A56"/>
    <w:rsid w:val="00FE7B20"/>
    <w:rsid w:val="00FF009D"/>
    <w:rsid w:val="00FF0224"/>
    <w:rsid w:val="00FF04DD"/>
    <w:rsid w:val="00FF058D"/>
    <w:rsid w:val="00FF086D"/>
    <w:rsid w:val="00FF0889"/>
    <w:rsid w:val="00FF0922"/>
    <w:rsid w:val="00FF0B62"/>
    <w:rsid w:val="00FF106C"/>
    <w:rsid w:val="00FF11B7"/>
    <w:rsid w:val="00FF1233"/>
    <w:rsid w:val="00FF1332"/>
    <w:rsid w:val="00FF137C"/>
    <w:rsid w:val="00FF145B"/>
    <w:rsid w:val="00FF15AF"/>
    <w:rsid w:val="00FF1662"/>
    <w:rsid w:val="00FF1AA3"/>
    <w:rsid w:val="00FF1D08"/>
    <w:rsid w:val="00FF1DF8"/>
    <w:rsid w:val="00FF2040"/>
    <w:rsid w:val="00FF20EB"/>
    <w:rsid w:val="00FF29C1"/>
    <w:rsid w:val="00FF2C3C"/>
    <w:rsid w:val="00FF2D0E"/>
    <w:rsid w:val="00FF2D9F"/>
    <w:rsid w:val="00FF30D9"/>
    <w:rsid w:val="00FF31B2"/>
    <w:rsid w:val="00FF359B"/>
    <w:rsid w:val="00FF392D"/>
    <w:rsid w:val="00FF3A16"/>
    <w:rsid w:val="00FF3C08"/>
    <w:rsid w:val="00FF3DA4"/>
    <w:rsid w:val="00FF3E6A"/>
    <w:rsid w:val="00FF3E75"/>
    <w:rsid w:val="00FF3F15"/>
    <w:rsid w:val="00FF4143"/>
    <w:rsid w:val="00FF47C9"/>
    <w:rsid w:val="00FF4A27"/>
    <w:rsid w:val="00FF4C5E"/>
    <w:rsid w:val="00FF4DF1"/>
    <w:rsid w:val="00FF4F26"/>
    <w:rsid w:val="00FF4FC2"/>
    <w:rsid w:val="00FF5579"/>
    <w:rsid w:val="00FF5829"/>
    <w:rsid w:val="00FF5CB0"/>
    <w:rsid w:val="00FF5F86"/>
    <w:rsid w:val="00FF63DD"/>
    <w:rsid w:val="00FF645A"/>
    <w:rsid w:val="00FF656F"/>
    <w:rsid w:val="00FF65C7"/>
    <w:rsid w:val="00FF6687"/>
    <w:rsid w:val="00FF6855"/>
    <w:rsid w:val="00FF68D3"/>
    <w:rsid w:val="00FF6B17"/>
    <w:rsid w:val="00FF6E4E"/>
    <w:rsid w:val="00FF6F7D"/>
    <w:rsid w:val="00FF73A9"/>
    <w:rsid w:val="00FF7951"/>
    <w:rsid w:val="00FF7B7C"/>
    <w:rsid w:val="00FF7B9B"/>
    <w:rsid w:val="00FF7C27"/>
    <w:rsid w:val="00FF7C37"/>
    <w:rsid w:val="00FF7FF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9AB805"/>
  <w15:docId w15:val="{F75A1642-386D-41A2-A805-C7E67D25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54300B"/>
    <w:rPr>
      <w:sz w:val="24"/>
      <w:szCs w:val="24"/>
      <w:lang w:val="en-GB" w:eastAsia="en-US"/>
    </w:rPr>
  </w:style>
  <w:style w:type="paragraph" w:styleId="Antrat1">
    <w:name w:val="heading 1"/>
    <w:basedOn w:val="prastasis"/>
    <w:next w:val="prastasis"/>
    <w:link w:val="Antrat1Diagrama"/>
    <w:qFormat/>
    <w:rsid w:val="00BD583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next w:val="prastasis"/>
    <w:link w:val="Antrat2Diagrama"/>
    <w:qFormat/>
    <w:rsid w:val="0054300B"/>
    <w:pPr>
      <w:keepNext/>
      <w:jc w:val="center"/>
      <w:outlineLvl w:val="1"/>
    </w:pPr>
    <w:rPr>
      <w:b/>
      <w:szCs w:val="20"/>
      <w:lang w:val="lt-LT"/>
    </w:rPr>
  </w:style>
  <w:style w:type="paragraph" w:styleId="Antrat3">
    <w:name w:val="heading 3"/>
    <w:basedOn w:val="prastasis"/>
    <w:next w:val="prastasis"/>
    <w:link w:val="Antrat3Diagrama"/>
    <w:qFormat/>
    <w:rsid w:val="0054300B"/>
    <w:pPr>
      <w:keepNext/>
      <w:jc w:val="center"/>
      <w:outlineLvl w:val="2"/>
    </w:pPr>
    <w:rPr>
      <w:szCs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rsid w:val="0054300B"/>
    <w:rPr>
      <w:b/>
      <w:sz w:val="24"/>
      <w:lang w:val="lt-LT" w:eastAsia="en-US" w:bidi="ar-SA"/>
    </w:rPr>
  </w:style>
  <w:style w:type="character" w:customStyle="1" w:styleId="Antrat3Diagrama">
    <w:name w:val="Antraštė 3 Diagrama"/>
    <w:basedOn w:val="Numatytasispastraiposriftas"/>
    <w:link w:val="Antrat3"/>
    <w:rsid w:val="0054300B"/>
    <w:rPr>
      <w:sz w:val="24"/>
      <w:lang w:val="lt-LT" w:eastAsia="en-US" w:bidi="ar-SA"/>
    </w:rPr>
  </w:style>
  <w:style w:type="paragraph" w:styleId="Antrats">
    <w:name w:val="header"/>
    <w:basedOn w:val="prastasis"/>
    <w:link w:val="AntratsDiagrama"/>
    <w:rsid w:val="0054300B"/>
    <w:pPr>
      <w:tabs>
        <w:tab w:val="center" w:pos="4819"/>
        <w:tab w:val="right" w:pos="9638"/>
      </w:tabs>
    </w:pPr>
  </w:style>
  <w:style w:type="character" w:customStyle="1" w:styleId="AntratsDiagrama">
    <w:name w:val="Antraštės Diagrama"/>
    <w:basedOn w:val="Numatytasispastraiposriftas"/>
    <w:link w:val="Antrats"/>
    <w:rsid w:val="0054300B"/>
    <w:rPr>
      <w:sz w:val="24"/>
      <w:szCs w:val="24"/>
      <w:lang w:val="en-GB" w:eastAsia="en-US" w:bidi="ar-SA"/>
    </w:rPr>
  </w:style>
  <w:style w:type="character" w:styleId="Puslapionumeris">
    <w:name w:val="page number"/>
    <w:basedOn w:val="Numatytasispastraiposriftas"/>
    <w:rsid w:val="0054300B"/>
  </w:style>
  <w:style w:type="paragraph" w:styleId="Pagrindinistekstas">
    <w:name w:val="Body Text"/>
    <w:basedOn w:val="prastasis"/>
    <w:link w:val="PagrindinistekstasDiagrama"/>
    <w:rsid w:val="0054300B"/>
    <w:pPr>
      <w:jc w:val="both"/>
    </w:pPr>
    <w:rPr>
      <w:szCs w:val="20"/>
      <w:lang w:val="lt-LT" w:eastAsia="lt-LT"/>
    </w:rPr>
  </w:style>
  <w:style w:type="character" w:customStyle="1" w:styleId="PagrindinistekstasDiagrama">
    <w:name w:val="Pagrindinis tekstas Diagrama"/>
    <w:basedOn w:val="Numatytasispastraiposriftas"/>
    <w:link w:val="Pagrindinistekstas"/>
    <w:rsid w:val="0054300B"/>
    <w:rPr>
      <w:sz w:val="24"/>
      <w:lang w:val="lt-LT" w:eastAsia="lt-LT" w:bidi="ar-SA"/>
    </w:rPr>
  </w:style>
  <w:style w:type="paragraph" w:styleId="prastasiniatinklio">
    <w:name w:val="Normal (Web)"/>
    <w:basedOn w:val="prastasis"/>
    <w:uiPriority w:val="99"/>
    <w:rsid w:val="0054300B"/>
    <w:pPr>
      <w:spacing w:before="100" w:beforeAutospacing="1" w:after="100" w:afterAutospacing="1"/>
    </w:pPr>
    <w:rPr>
      <w:lang w:val="lt-LT" w:eastAsia="lt-LT"/>
    </w:rPr>
  </w:style>
  <w:style w:type="character" w:customStyle="1" w:styleId="apple-converted-space">
    <w:name w:val="apple-converted-space"/>
    <w:basedOn w:val="Numatytasispastraiposriftas"/>
    <w:rsid w:val="0054300B"/>
  </w:style>
  <w:style w:type="character" w:styleId="Hipersaitas">
    <w:name w:val="Hyperlink"/>
    <w:basedOn w:val="Numatytasispastraiposriftas"/>
    <w:rsid w:val="0054300B"/>
    <w:rPr>
      <w:color w:val="0000FF"/>
      <w:u w:val="single"/>
    </w:rPr>
  </w:style>
  <w:style w:type="paragraph" w:customStyle="1" w:styleId="Style10">
    <w:name w:val="Style10"/>
    <w:basedOn w:val="prastasis"/>
    <w:rsid w:val="0046016E"/>
    <w:pPr>
      <w:widowControl w:val="0"/>
      <w:autoSpaceDE w:val="0"/>
      <w:autoSpaceDN w:val="0"/>
      <w:adjustRightInd w:val="0"/>
      <w:spacing w:line="288" w:lineRule="exact"/>
      <w:ind w:firstLine="653"/>
    </w:pPr>
    <w:rPr>
      <w:lang w:val="en-US"/>
    </w:rPr>
  </w:style>
  <w:style w:type="character" w:customStyle="1" w:styleId="FontStyle15">
    <w:name w:val="Font Style15"/>
    <w:rsid w:val="0046016E"/>
    <w:rPr>
      <w:rFonts w:ascii="Times New Roman" w:hAnsi="Times New Roman" w:cs="Times New Roman"/>
      <w:sz w:val="24"/>
      <w:szCs w:val="24"/>
    </w:rPr>
  </w:style>
  <w:style w:type="character" w:customStyle="1" w:styleId="st">
    <w:name w:val="st"/>
    <w:basedOn w:val="Numatytasispastraiposriftas"/>
    <w:rsid w:val="00E9172E"/>
  </w:style>
  <w:style w:type="character" w:customStyle="1" w:styleId="FontStyle13">
    <w:name w:val="Font Style13"/>
    <w:basedOn w:val="Numatytasispastraiposriftas"/>
    <w:uiPriority w:val="99"/>
    <w:rsid w:val="006C49C3"/>
    <w:rPr>
      <w:rFonts w:ascii="Times New Roman" w:hAnsi="Times New Roman" w:cs="Times New Roman"/>
      <w:sz w:val="22"/>
      <w:szCs w:val="22"/>
    </w:rPr>
  </w:style>
  <w:style w:type="paragraph" w:styleId="Sraopastraipa">
    <w:name w:val="List Paragraph"/>
    <w:basedOn w:val="prastasis"/>
    <w:uiPriority w:val="34"/>
    <w:qFormat/>
    <w:rsid w:val="00D17044"/>
    <w:pPr>
      <w:ind w:left="720"/>
      <w:contextualSpacing/>
    </w:pPr>
  </w:style>
  <w:style w:type="paragraph" w:customStyle="1" w:styleId="taltipfb">
    <w:name w:val="taltipfb"/>
    <w:basedOn w:val="prastasis"/>
    <w:rsid w:val="005333EB"/>
    <w:pPr>
      <w:spacing w:before="100" w:beforeAutospacing="1" w:after="100" w:afterAutospacing="1"/>
    </w:pPr>
    <w:rPr>
      <w:lang w:val="lt-LT" w:eastAsia="lt-LT"/>
    </w:rPr>
  </w:style>
  <w:style w:type="paragraph" w:customStyle="1" w:styleId="tajtip">
    <w:name w:val="tajtip"/>
    <w:basedOn w:val="prastasis"/>
    <w:rsid w:val="005333EB"/>
    <w:pPr>
      <w:spacing w:before="100" w:beforeAutospacing="1" w:after="100" w:afterAutospacing="1"/>
    </w:pPr>
    <w:rPr>
      <w:lang w:val="lt-LT" w:eastAsia="lt-LT"/>
    </w:rPr>
  </w:style>
  <w:style w:type="paragraph" w:styleId="Pagrindiniotekstotrauka">
    <w:name w:val="Body Text Indent"/>
    <w:basedOn w:val="prastasis"/>
    <w:link w:val="PagrindiniotekstotraukaDiagrama"/>
    <w:rsid w:val="006233B2"/>
    <w:pPr>
      <w:spacing w:after="120"/>
      <w:ind w:left="283"/>
    </w:pPr>
  </w:style>
  <w:style w:type="character" w:customStyle="1" w:styleId="PagrindiniotekstotraukaDiagrama">
    <w:name w:val="Pagrindinio teksto įtrauka Diagrama"/>
    <w:basedOn w:val="Numatytasispastraiposriftas"/>
    <w:link w:val="Pagrindiniotekstotrauka"/>
    <w:rsid w:val="006233B2"/>
    <w:rPr>
      <w:sz w:val="24"/>
      <w:szCs w:val="24"/>
      <w:lang w:val="en-GB" w:eastAsia="en-US"/>
    </w:rPr>
  </w:style>
  <w:style w:type="paragraph" w:styleId="Pavadinimas">
    <w:name w:val="Title"/>
    <w:basedOn w:val="prastasis"/>
    <w:link w:val="PavadinimasDiagrama"/>
    <w:qFormat/>
    <w:rsid w:val="00707A8E"/>
    <w:pPr>
      <w:jc w:val="center"/>
    </w:pPr>
    <w:rPr>
      <w:sz w:val="28"/>
      <w:szCs w:val="20"/>
      <w:lang w:val="lt-LT"/>
    </w:rPr>
  </w:style>
  <w:style w:type="character" w:customStyle="1" w:styleId="PavadinimasDiagrama">
    <w:name w:val="Pavadinimas Diagrama"/>
    <w:basedOn w:val="Numatytasispastraiposriftas"/>
    <w:link w:val="Pavadinimas"/>
    <w:rsid w:val="00707A8E"/>
    <w:rPr>
      <w:sz w:val="28"/>
      <w:lang w:eastAsia="en-US"/>
    </w:rPr>
  </w:style>
  <w:style w:type="paragraph" w:styleId="Paprastasistekstas">
    <w:name w:val="Plain Text"/>
    <w:basedOn w:val="prastasis"/>
    <w:link w:val="PaprastasistekstasDiagrama"/>
    <w:rsid w:val="002C41D4"/>
    <w:rPr>
      <w:rFonts w:ascii="Courier New" w:hAnsi="Courier New" w:cs="Courier New"/>
      <w:lang w:val="lt-LT" w:eastAsia="lt-LT"/>
    </w:rPr>
  </w:style>
  <w:style w:type="character" w:customStyle="1" w:styleId="PaprastasistekstasDiagrama">
    <w:name w:val="Paprastasis tekstas Diagrama"/>
    <w:basedOn w:val="Numatytasispastraiposriftas"/>
    <w:link w:val="Paprastasistekstas"/>
    <w:rsid w:val="002C41D4"/>
    <w:rPr>
      <w:rFonts w:ascii="Courier New" w:hAnsi="Courier New" w:cs="Courier New"/>
      <w:sz w:val="24"/>
      <w:szCs w:val="24"/>
    </w:rPr>
  </w:style>
  <w:style w:type="character" w:customStyle="1" w:styleId="normal-h">
    <w:name w:val="normal-h"/>
    <w:basedOn w:val="Numatytasispastraiposriftas"/>
    <w:rsid w:val="0037665C"/>
  </w:style>
  <w:style w:type="character" w:customStyle="1" w:styleId="FontStyle26">
    <w:name w:val="Font Style26"/>
    <w:basedOn w:val="Numatytasispastraiposriftas"/>
    <w:uiPriority w:val="99"/>
    <w:rsid w:val="00D72A51"/>
    <w:rPr>
      <w:rFonts w:ascii="Times New Roman" w:hAnsi="Times New Roman" w:cs="Times New Roman"/>
      <w:sz w:val="22"/>
      <w:szCs w:val="22"/>
    </w:rPr>
  </w:style>
  <w:style w:type="paragraph" w:styleId="Betarp">
    <w:name w:val="No Spacing"/>
    <w:uiPriority w:val="1"/>
    <w:qFormat/>
    <w:rsid w:val="006725E5"/>
    <w:rPr>
      <w:sz w:val="24"/>
      <w:lang w:eastAsia="en-US"/>
    </w:rPr>
  </w:style>
  <w:style w:type="paragraph" w:styleId="Pagrindiniotekstotrauka3">
    <w:name w:val="Body Text Indent 3"/>
    <w:basedOn w:val="prastasis"/>
    <w:link w:val="Pagrindiniotekstotrauka3Diagrama"/>
    <w:rsid w:val="00B07527"/>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B07527"/>
    <w:rPr>
      <w:sz w:val="16"/>
      <w:szCs w:val="16"/>
      <w:lang w:val="en-GB" w:eastAsia="en-US"/>
    </w:rPr>
  </w:style>
  <w:style w:type="table" w:styleId="Lentelstinklelis">
    <w:name w:val="Table Grid"/>
    <w:basedOn w:val="prastojilentel"/>
    <w:uiPriority w:val="59"/>
    <w:rsid w:val="00F21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1Diagrama">
    <w:name w:val="Antraštė 1 Diagrama"/>
    <w:basedOn w:val="Numatytasispastraiposriftas"/>
    <w:link w:val="Antrat1"/>
    <w:rsid w:val="00BD5832"/>
    <w:rPr>
      <w:rFonts w:asciiTheme="majorHAnsi" w:eastAsiaTheme="majorEastAsia" w:hAnsiTheme="majorHAnsi" w:cstheme="majorBidi"/>
      <w:color w:val="365F91" w:themeColor="accent1" w:themeShade="BF"/>
      <w:sz w:val="32"/>
      <w:szCs w:val="32"/>
      <w:lang w:val="en-GB" w:eastAsia="en-US"/>
    </w:rPr>
  </w:style>
  <w:style w:type="paragraph" w:styleId="Porat">
    <w:name w:val="footer"/>
    <w:basedOn w:val="prastasis"/>
    <w:link w:val="PoratDiagrama"/>
    <w:unhideWhenUsed/>
    <w:rsid w:val="002953E4"/>
    <w:pPr>
      <w:tabs>
        <w:tab w:val="center" w:pos="4819"/>
        <w:tab w:val="right" w:pos="9638"/>
      </w:tabs>
    </w:pPr>
  </w:style>
  <w:style w:type="character" w:customStyle="1" w:styleId="PoratDiagrama">
    <w:name w:val="Poraštė Diagrama"/>
    <w:basedOn w:val="Numatytasispastraiposriftas"/>
    <w:link w:val="Porat"/>
    <w:rsid w:val="002953E4"/>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7053">
      <w:bodyDiv w:val="1"/>
      <w:marLeft w:val="0"/>
      <w:marRight w:val="0"/>
      <w:marTop w:val="0"/>
      <w:marBottom w:val="0"/>
      <w:divBdr>
        <w:top w:val="none" w:sz="0" w:space="0" w:color="auto"/>
        <w:left w:val="none" w:sz="0" w:space="0" w:color="auto"/>
        <w:bottom w:val="none" w:sz="0" w:space="0" w:color="auto"/>
        <w:right w:val="none" w:sz="0" w:space="0" w:color="auto"/>
      </w:divBdr>
    </w:div>
    <w:div w:id="86540286">
      <w:bodyDiv w:val="1"/>
      <w:marLeft w:val="0"/>
      <w:marRight w:val="0"/>
      <w:marTop w:val="0"/>
      <w:marBottom w:val="0"/>
      <w:divBdr>
        <w:top w:val="none" w:sz="0" w:space="0" w:color="auto"/>
        <w:left w:val="none" w:sz="0" w:space="0" w:color="auto"/>
        <w:bottom w:val="none" w:sz="0" w:space="0" w:color="auto"/>
        <w:right w:val="none" w:sz="0" w:space="0" w:color="auto"/>
      </w:divBdr>
      <w:divsChild>
        <w:div w:id="222109408">
          <w:marLeft w:val="0"/>
          <w:marRight w:val="0"/>
          <w:marTop w:val="0"/>
          <w:marBottom w:val="0"/>
          <w:divBdr>
            <w:top w:val="none" w:sz="0" w:space="0" w:color="auto"/>
            <w:left w:val="none" w:sz="0" w:space="0" w:color="auto"/>
            <w:bottom w:val="none" w:sz="0" w:space="0" w:color="auto"/>
            <w:right w:val="none" w:sz="0" w:space="0" w:color="auto"/>
          </w:divBdr>
          <w:divsChild>
            <w:div w:id="1748649352">
              <w:marLeft w:val="0"/>
              <w:marRight w:val="0"/>
              <w:marTop w:val="0"/>
              <w:marBottom w:val="0"/>
              <w:divBdr>
                <w:top w:val="none" w:sz="0" w:space="0" w:color="auto"/>
                <w:left w:val="none" w:sz="0" w:space="0" w:color="auto"/>
                <w:bottom w:val="none" w:sz="0" w:space="0" w:color="auto"/>
                <w:right w:val="none" w:sz="0" w:space="0" w:color="auto"/>
              </w:divBdr>
              <w:divsChild>
                <w:div w:id="633296081">
                  <w:marLeft w:val="0"/>
                  <w:marRight w:val="0"/>
                  <w:marTop w:val="0"/>
                  <w:marBottom w:val="0"/>
                  <w:divBdr>
                    <w:top w:val="none" w:sz="0" w:space="0" w:color="auto"/>
                    <w:left w:val="none" w:sz="0" w:space="0" w:color="auto"/>
                    <w:bottom w:val="none" w:sz="0" w:space="0" w:color="auto"/>
                    <w:right w:val="none" w:sz="0" w:space="0" w:color="auto"/>
                  </w:divBdr>
                  <w:divsChild>
                    <w:div w:id="501623949">
                      <w:marLeft w:val="0"/>
                      <w:marRight w:val="0"/>
                      <w:marTop w:val="0"/>
                      <w:marBottom w:val="0"/>
                      <w:divBdr>
                        <w:top w:val="none" w:sz="0" w:space="0" w:color="auto"/>
                        <w:left w:val="none" w:sz="0" w:space="0" w:color="auto"/>
                        <w:bottom w:val="none" w:sz="0" w:space="0" w:color="auto"/>
                        <w:right w:val="none" w:sz="0" w:space="0" w:color="auto"/>
                      </w:divBdr>
                      <w:divsChild>
                        <w:div w:id="19752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62548">
      <w:bodyDiv w:val="1"/>
      <w:marLeft w:val="0"/>
      <w:marRight w:val="0"/>
      <w:marTop w:val="0"/>
      <w:marBottom w:val="0"/>
      <w:divBdr>
        <w:top w:val="none" w:sz="0" w:space="0" w:color="auto"/>
        <w:left w:val="none" w:sz="0" w:space="0" w:color="auto"/>
        <w:bottom w:val="none" w:sz="0" w:space="0" w:color="auto"/>
        <w:right w:val="none" w:sz="0" w:space="0" w:color="auto"/>
      </w:divBdr>
    </w:div>
    <w:div w:id="469902815">
      <w:bodyDiv w:val="1"/>
      <w:marLeft w:val="0"/>
      <w:marRight w:val="0"/>
      <w:marTop w:val="0"/>
      <w:marBottom w:val="0"/>
      <w:divBdr>
        <w:top w:val="none" w:sz="0" w:space="0" w:color="auto"/>
        <w:left w:val="none" w:sz="0" w:space="0" w:color="auto"/>
        <w:bottom w:val="none" w:sz="0" w:space="0" w:color="auto"/>
        <w:right w:val="none" w:sz="0" w:space="0" w:color="auto"/>
      </w:divBdr>
    </w:div>
    <w:div w:id="495728883">
      <w:bodyDiv w:val="1"/>
      <w:marLeft w:val="0"/>
      <w:marRight w:val="0"/>
      <w:marTop w:val="0"/>
      <w:marBottom w:val="0"/>
      <w:divBdr>
        <w:top w:val="none" w:sz="0" w:space="0" w:color="auto"/>
        <w:left w:val="none" w:sz="0" w:space="0" w:color="auto"/>
        <w:bottom w:val="none" w:sz="0" w:space="0" w:color="auto"/>
        <w:right w:val="none" w:sz="0" w:space="0" w:color="auto"/>
      </w:divBdr>
    </w:div>
    <w:div w:id="501555846">
      <w:bodyDiv w:val="1"/>
      <w:marLeft w:val="0"/>
      <w:marRight w:val="0"/>
      <w:marTop w:val="0"/>
      <w:marBottom w:val="0"/>
      <w:divBdr>
        <w:top w:val="none" w:sz="0" w:space="0" w:color="auto"/>
        <w:left w:val="none" w:sz="0" w:space="0" w:color="auto"/>
        <w:bottom w:val="none" w:sz="0" w:space="0" w:color="auto"/>
        <w:right w:val="none" w:sz="0" w:space="0" w:color="auto"/>
      </w:divBdr>
    </w:div>
    <w:div w:id="541095084">
      <w:bodyDiv w:val="1"/>
      <w:marLeft w:val="0"/>
      <w:marRight w:val="0"/>
      <w:marTop w:val="0"/>
      <w:marBottom w:val="0"/>
      <w:divBdr>
        <w:top w:val="none" w:sz="0" w:space="0" w:color="auto"/>
        <w:left w:val="none" w:sz="0" w:space="0" w:color="auto"/>
        <w:bottom w:val="none" w:sz="0" w:space="0" w:color="auto"/>
        <w:right w:val="none" w:sz="0" w:space="0" w:color="auto"/>
      </w:divBdr>
    </w:div>
    <w:div w:id="577327731">
      <w:bodyDiv w:val="1"/>
      <w:marLeft w:val="0"/>
      <w:marRight w:val="0"/>
      <w:marTop w:val="0"/>
      <w:marBottom w:val="0"/>
      <w:divBdr>
        <w:top w:val="none" w:sz="0" w:space="0" w:color="auto"/>
        <w:left w:val="none" w:sz="0" w:space="0" w:color="auto"/>
        <w:bottom w:val="none" w:sz="0" w:space="0" w:color="auto"/>
        <w:right w:val="none" w:sz="0" w:space="0" w:color="auto"/>
      </w:divBdr>
    </w:div>
    <w:div w:id="700085737">
      <w:bodyDiv w:val="1"/>
      <w:marLeft w:val="0"/>
      <w:marRight w:val="0"/>
      <w:marTop w:val="0"/>
      <w:marBottom w:val="0"/>
      <w:divBdr>
        <w:top w:val="none" w:sz="0" w:space="0" w:color="auto"/>
        <w:left w:val="none" w:sz="0" w:space="0" w:color="auto"/>
        <w:bottom w:val="none" w:sz="0" w:space="0" w:color="auto"/>
        <w:right w:val="none" w:sz="0" w:space="0" w:color="auto"/>
      </w:divBdr>
    </w:div>
    <w:div w:id="794059135">
      <w:bodyDiv w:val="1"/>
      <w:marLeft w:val="0"/>
      <w:marRight w:val="0"/>
      <w:marTop w:val="0"/>
      <w:marBottom w:val="0"/>
      <w:divBdr>
        <w:top w:val="none" w:sz="0" w:space="0" w:color="auto"/>
        <w:left w:val="none" w:sz="0" w:space="0" w:color="auto"/>
        <w:bottom w:val="none" w:sz="0" w:space="0" w:color="auto"/>
        <w:right w:val="none" w:sz="0" w:space="0" w:color="auto"/>
      </w:divBdr>
    </w:div>
    <w:div w:id="855315219">
      <w:bodyDiv w:val="1"/>
      <w:marLeft w:val="0"/>
      <w:marRight w:val="0"/>
      <w:marTop w:val="0"/>
      <w:marBottom w:val="0"/>
      <w:divBdr>
        <w:top w:val="none" w:sz="0" w:space="0" w:color="auto"/>
        <w:left w:val="none" w:sz="0" w:space="0" w:color="auto"/>
        <w:bottom w:val="none" w:sz="0" w:space="0" w:color="auto"/>
        <w:right w:val="none" w:sz="0" w:space="0" w:color="auto"/>
      </w:divBdr>
    </w:div>
    <w:div w:id="1089932252">
      <w:bodyDiv w:val="1"/>
      <w:marLeft w:val="0"/>
      <w:marRight w:val="0"/>
      <w:marTop w:val="0"/>
      <w:marBottom w:val="0"/>
      <w:divBdr>
        <w:top w:val="none" w:sz="0" w:space="0" w:color="auto"/>
        <w:left w:val="none" w:sz="0" w:space="0" w:color="auto"/>
        <w:bottom w:val="none" w:sz="0" w:space="0" w:color="auto"/>
        <w:right w:val="none" w:sz="0" w:space="0" w:color="auto"/>
      </w:divBdr>
    </w:div>
    <w:div w:id="1176730842">
      <w:bodyDiv w:val="1"/>
      <w:marLeft w:val="0"/>
      <w:marRight w:val="0"/>
      <w:marTop w:val="0"/>
      <w:marBottom w:val="0"/>
      <w:divBdr>
        <w:top w:val="none" w:sz="0" w:space="0" w:color="auto"/>
        <w:left w:val="none" w:sz="0" w:space="0" w:color="auto"/>
        <w:bottom w:val="none" w:sz="0" w:space="0" w:color="auto"/>
        <w:right w:val="none" w:sz="0" w:space="0" w:color="auto"/>
      </w:divBdr>
    </w:div>
    <w:div w:id="1391075378">
      <w:bodyDiv w:val="1"/>
      <w:marLeft w:val="0"/>
      <w:marRight w:val="0"/>
      <w:marTop w:val="0"/>
      <w:marBottom w:val="0"/>
      <w:divBdr>
        <w:top w:val="none" w:sz="0" w:space="0" w:color="auto"/>
        <w:left w:val="none" w:sz="0" w:space="0" w:color="auto"/>
        <w:bottom w:val="none" w:sz="0" w:space="0" w:color="auto"/>
        <w:right w:val="none" w:sz="0" w:space="0" w:color="auto"/>
      </w:divBdr>
    </w:div>
    <w:div w:id="1577087197">
      <w:bodyDiv w:val="1"/>
      <w:marLeft w:val="0"/>
      <w:marRight w:val="0"/>
      <w:marTop w:val="0"/>
      <w:marBottom w:val="0"/>
      <w:divBdr>
        <w:top w:val="none" w:sz="0" w:space="0" w:color="auto"/>
        <w:left w:val="none" w:sz="0" w:space="0" w:color="auto"/>
        <w:bottom w:val="none" w:sz="0" w:space="0" w:color="auto"/>
        <w:right w:val="none" w:sz="0" w:space="0" w:color="auto"/>
      </w:divBdr>
    </w:div>
    <w:div w:id="1742561254">
      <w:bodyDiv w:val="1"/>
      <w:marLeft w:val="0"/>
      <w:marRight w:val="0"/>
      <w:marTop w:val="0"/>
      <w:marBottom w:val="0"/>
      <w:divBdr>
        <w:top w:val="none" w:sz="0" w:space="0" w:color="auto"/>
        <w:left w:val="none" w:sz="0" w:space="0" w:color="auto"/>
        <w:bottom w:val="none" w:sz="0" w:space="0" w:color="auto"/>
        <w:right w:val="none" w:sz="0" w:space="0" w:color="auto"/>
      </w:divBdr>
      <w:divsChild>
        <w:div w:id="1238587611">
          <w:marLeft w:val="0"/>
          <w:marRight w:val="0"/>
          <w:marTop w:val="0"/>
          <w:marBottom w:val="0"/>
          <w:divBdr>
            <w:top w:val="none" w:sz="0" w:space="0" w:color="auto"/>
            <w:left w:val="none" w:sz="0" w:space="0" w:color="auto"/>
            <w:bottom w:val="none" w:sz="0" w:space="0" w:color="auto"/>
            <w:right w:val="none" w:sz="0" w:space="0" w:color="auto"/>
          </w:divBdr>
          <w:divsChild>
            <w:div w:id="25833837">
              <w:marLeft w:val="0"/>
              <w:marRight w:val="0"/>
              <w:marTop w:val="0"/>
              <w:marBottom w:val="0"/>
              <w:divBdr>
                <w:top w:val="none" w:sz="0" w:space="0" w:color="auto"/>
                <w:left w:val="none" w:sz="0" w:space="0" w:color="auto"/>
                <w:bottom w:val="none" w:sz="0" w:space="0" w:color="auto"/>
                <w:right w:val="none" w:sz="0" w:space="0" w:color="auto"/>
              </w:divBdr>
              <w:divsChild>
                <w:div w:id="121117191">
                  <w:marLeft w:val="0"/>
                  <w:marRight w:val="0"/>
                  <w:marTop w:val="0"/>
                  <w:marBottom w:val="0"/>
                  <w:divBdr>
                    <w:top w:val="none" w:sz="0" w:space="0" w:color="auto"/>
                    <w:left w:val="none" w:sz="0" w:space="0" w:color="auto"/>
                    <w:bottom w:val="none" w:sz="0" w:space="0" w:color="auto"/>
                    <w:right w:val="none" w:sz="0" w:space="0" w:color="auto"/>
                  </w:divBdr>
                  <w:divsChild>
                    <w:div w:id="84807294">
                      <w:marLeft w:val="0"/>
                      <w:marRight w:val="0"/>
                      <w:marTop w:val="0"/>
                      <w:marBottom w:val="0"/>
                      <w:divBdr>
                        <w:top w:val="none" w:sz="0" w:space="0" w:color="auto"/>
                        <w:left w:val="none" w:sz="0" w:space="0" w:color="auto"/>
                        <w:bottom w:val="none" w:sz="0" w:space="0" w:color="auto"/>
                        <w:right w:val="none" w:sz="0" w:space="0" w:color="auto"/>
                      </w:divBdr>
                      <w:divsChild>
                        <w:div w:id="1708590">
                          <w:marLeft w:val="0"/>
                          <w:marRight w:val="0"/>
                          <w:marTop w:val="0"/>
                          <w:marBottom w:val="0"/>
                          <w:divBdr>
                            <w:top w:val="none" w:sz="0" w:space="0" w:color="auto"/>
                            <w:left w:val="none" w:sz="0" w:space="0" w:color="auto"/>
                            <w:bottom w:val="none" w:sz="0" w:space="0" w:color="auto"/>
                            <w:right w:val="none" w:sz="0" w:space="0" w:color="auto"/>
                          </w:divBdr>
                          <w:divsChild>
                            <w:div w:id="31923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0341103">
      <w:bodyDiv w:val="1"/>
      <w:marLeft w:val="0"/>
      <w:marRight w:val="0"/>
      <w:marTop w:val="0"/>
      <w:marBottom w:val="0"/>
      <w:divBdr>
        <w:top w:val="none" w:sz="0" w:space="0" w:color="auto"/>
        <w:left w:val="none" w:sz="0" w:space="0" w:color="auto"/>
        <w:bottom w:val="none" w:sz="0" w:space="0" w:color="auto"/>
        <w:right w:val="none" w:sz="0" w:space="0" w:color="auto"/>
      </w:divBdr>
    </w:div>
    <w:div w:id="197567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35399-D6A4-4208-A679-C5E2CA227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6015</Words>
  <Characters>34290</Characters>
  <Application>Microsoft Office Word</Application>
  <DocSecurity>0</DocSecurity>
  <Lines>285</Lines>
  <Paragraphs>80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Civilinė byla Nr</vt:lpstr>
      <vt:lpstr>Civilinė byla Nr</vt:lpstr>
    </vt:vector>
  </TitlesOfParts>
  <Company/>
  <LinksUpToDate>false</LinksUpToDate>
  <CharactersWithSpaces>40225</CharactersWithSpaces>
  <SharedDoc>false</SharedDoc>
  <HLinks>
    <vt:vector size="72" baseType="variant">
      <vt:variant>
        <vt:i4>3342388</vt:i4>
      </vt:variant>
      <vt:variant>
        <vt:i4>36</vt:i4>
      </vt:variant>
      <vt:variant>
        <vt:i4>0</vt:i4>
      </vt:variant>
      <vt:variant>
        <vt:i4>5</vt:i4>
      </vt:variant>
      <vt:variant>
        <vt:lpwstr>http://www.infolex.lt/tp/380937</vt:lpwstr>
      </vt:variant>
      <vt:variant>
        <vt:lpwstr/>
      </vt:variant>
      <vt:variant>
        <vt:i4>2359356</vt:i4>
      </vt:variant>
      <vt:variant>
        <vt:i4>33</vt:i4>
      </vt:variant>
      <vt:variant>
        <vt:i4>0</vt:i4>
      </vt:variant>
      <vt:variant>
        <vt:i4>5</vt:i4>
      </vt:variant>
      <vt:variant>
        <vt:lpwstr>http://www.infolex.lt/ta/60696</vt:lpwstr>
      </vt:variant>
      <vt:variant>
        <vt:lpwstr/>
      </vt:variant>
      <vt:variant>
        <vt:i4>3342388</vt:i4>
      </vt:variant>
      <vt:variant>
        <vt:i4>30</vt:i4>
      </vt:variant>
      <vt:variant>
        <vt:i4>0</vt:i4>
      </vt:variant>
      <vt:variant>
        <vt:i4>5</vt:i4>
      </vt:variant>
      <vt:variant>
        <vt:lpwstr>http://www.infolex.lt/tp/380937</vt:lpwstr>
      </vt:variant>
      <vt:variant>
        <vt:lpwstr/>
      </vt:variant>
      <vt:variant>
        <vt:i4>2359356</vt:i4>
      </vt:variant>
      <vt:variant>
        <vt:i4>27</vt:i4>
      </vt:variant>
      <vt:variant>
        <vt:i4>0</vt:i4>
      </vt:variant>
      <vt:variant>
        <vt:i4>5</vt:i4>
      </vt:variant>
      <vt:variant>
        <vt:lpwstr>http://www.infolex.lt/ta/60696</vt:lpwstr>
      </vt:variant>
      <vt:variant>
        <vt:lpwstr/>
      </vt:variant>
      <vt:variant>
        <vt:i4>3342388</vt:i4>
      </vt:variant>
      <vt:variant>
        <vt:i4>24</vt:i4>
      </vt:variant>
      <vt:variant>
        <vt:i4>0</vt:i4>
      </vt:variant>
      <vt:variant>
        <vt:i4>5</vt:i4>
      </vt:variant>
      <vt:variant>
        <vt:lpwstr>http://www.infolex.lt/tp/380937</vt:lpwstr>
      </vt:variant>
      <vt:variant>
        <vt:lpwstr/>
      </vt:variant>
      <vt:variant>
        <vt:i4>2359356</vt:i4>
      </vt:variant>
      <vt:variant>
        <vt:i4>21</vt:i4>
      </vt:variant>
      <vt:variant>
        <vt:i4>0</vt:i4>
      </vt:variant>
      <vt:variant>
        <vt:i4>5</vt:i4>
      </vt:variant>
      <vt:variant>
        <vt:lpwstr>http://www.infolex.lt/ta/60696</vt:lpwstr>
      </vt:variant>
      <vt:variant>
        <vt:lpwstr/>
      </vt:variant>
      <vt:variant>
        <vt:i4>3342388</vt:i4>
      </vt:variant>
      <vt:variant>
        <vt:i4>18</vt:i4>
      </vt:variant>
      <vt:variant>
        <vt:i4>0</vt:i4>
      </vt:variant>
      <vt:variant>
        <vt:i4>5</vt:i4>
      </vt:variant>
      <vt:variant>
        <vt:lpwstr>http://www.infolex.lt/tp/380937</vt:lpwstr>
      </vt:variant>
      <vt:variant>
        <vt:lpwstr/>
      </vt:variant>
      <vt:variant>
        <vt:i4>2359356</vt:i4>
      </vt:variant>
      <vt:variant>
        <vt:i4>15</vt:i4>
      </vt:variant>
      <vt:variant>
        <vt:i4>0</vt:i4>
      </vt:variant>
      <vt:variant>
        <vt:i4>5</vt:i4>
      </vt:variant>
      <vt:variant>
        <vt:lpwstr>http://www.infolex.lt/ta/60696</vt:lpwstr>
      </vt:variant>
      <vt:variant>
        <vt:lpwstr/>
      </vt:variant>
      <vt:variant>
        <vt:i4>3342388</vt:i4>
      </vt:variant>
      <vt:variant>
        <vt:i4>12</vt:i4>
      </vt:variant>
      <vt:variant>
        <vt:i4>0</vt:i4>
      </vt:variant>
      <vt:variant>
        <vt:i4>5</vt:i4>
      </vt:variant>
      <vt:variant>
        <vt:lpwstr>http://www.infolex.lt/tp/380937</vt:lpwstr>
      </vt:variant>
      <vt:variant>
        <vt:lpwstr/>
      </vt:variant>
      <vt:variant>
        <vt:i4>2359356</vt:i4>
      </vt:variant>
      <vt:variant>
        <vt:i4>9</vt:i4>
      </vt:variant>
      <vt:variant>
        <vt:i4>0</vt:i4>
      </vt:variant>
      <vt:variant>
        <vt:i4>5</vt:i4>
      </vt:variant>
      <vt:variant>
        <vt:lpwstr>http://www.infolex.lt/ta/60696</vt:lpwstr>
      </vt:variant>
      <vt:variant>
        <vt:lpwstr/>
      </vt:variant>
      <vt:variant>
        <vt:i4>3342388</vt:i4>
      </vt:variant>
      <vt:variant>
        <vt:i4>6</vt:i4>
      </vt:variant>
      <vt:variant>
        <vt:i4>0</vt:i4>
      </vt:variant>
      <vt:variant>
        <vt:i4>5</vt:i4>
      </vt:variant>
      <vt:variant>
        <vt:lpwstr>http://www.infolex.lt/tp/380937</vt:lpwstr>
      </vt:variant>
      <vt:variant>
        <vt:lpwstr/>
      </vt:variant>
      <vt:variant>
        <vt:i4>2359351</vt:i4>
      </vt:variant>
      <vt:variant>
        <vt:i4>3</vt:i4>
      </vt:variant>
      <vt:variant>
        <vt:i4>0</vt:i4>
      </vt:variant>
      <vt:variant>
        <vt:i4>5</vt:i4>
      </vt:variant>
      <vt:variant>
        <vt:lpwstr>http://www.infolex.lt/ta/77554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Civilinė byla Nr</dc:title>
  <dc:creator>Igne Masloviene</dc:creator>
  <cp:lastModifiedBy>Lina Vaičaitienė</cp:lastModifiedBy>
  <cp:revision>5</cp:revision>
  <cp:lastPrinted>2016-05-03T11:08:00Z</cp:lastPrinted>
  <dcterms:created xsi:type="dcterms:W3CDTF">2026-10-28T12:25:00Z</dcterms:created>
  <dcterms:modified xsi:type="dcterms:W3CDTF">2026-10-29T08:13:00Z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f9485b1181074be582807ce0c1d99dbf201501201341362">
    <vt:lpwstr>7/xazXJ7K55BbvrheYdXhOagICk=</vt:lpwstr>
  </property>
  <property fmtid="{D5CDD505-2E9C-101B-9397-08002B2CF9AE}" pid="3" name="NSMa084cab2c84949e786ed9ab37d6fcaac202610281426287">
    <vt:lpwstr>+HaxcTtxoDt3E1z93nVUtv+lutw=</vt:lpwstr>
  </property>
</Properties>
</file>